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347D7A" w:rsidRDefault="00582A94" w:rsidP="50FEF508">
      <w:pPr>
        <w:tabs>
          <w:tab w:val="left" w:pos="2835"/>
          <w:tab w:val="center" w:pos="4908"/>
          <w:tab w:val="left" w:pos="7305"/>
        </w:tabs>
        <w:spacing w:after="0" w:line="240" w:lineRule="auto"/>
        <w:ind w:right="-178"/>
        <w:jc w:val="right"/>
        <w:rPr>
          <w:rFonts w:eastAsia="Times New Roman" w:cstheme="minorHAnsi"/>
          <w:i/>
          <w:iCs/>
        </w:rPr>
      </w:pPr>
      <w:r w:rsidRPr="00347D7A">
        <w:rPr>
          <w:rFonts w:eastAsia="Times New Roman" w:cstheme="minorHAnsi"/>
          <w:i/>
          <w:iCs/>
        </w:rPr>
        <w:t>SPS priedas</w:t>
      </w:r>
      <w:r w:rsidR="00FA27E0" w:rsidRPr="00347D7A">
        <w:rPr>
          <w:rFonts w:eastAsia="Times New Roman" w:cstheme="minorHAnsi"/>
          <w:i/>
          <w:iCs/>
        </w:rPr>
        <w:t xml:space="preserve"> Nr. </w:t>
      </w:r>
      <w:r w:rsidR="78B33685" w:rsidRPr="00347D7A">
        <w:rPr>
          <w:rFonts w:eastAsia="Times New Roman" w:cstheme="minorHAnsi"/>
          <w:i/>
          <w:iCs/>
        </w:rPr>
        <w:t>5</w:t>
      </w:r>
    </w:p>
    <w:p w14:paraId="3C834D63" w14:textId="77777777" w:rsidR="00582A94" w:rsidRPr="00347D7A" w:rsidRDefault="00582A94" w:rsidP="0089450C">
      <w:pPr>
        <w:tabs>
          <w:tab w:val="left" w:pos="2835"/>
          <w:tab w:val="center" w:pos="4908"/>
          <w:tab w:val="left" w:pos="7305"/>
        </w:tabs>
        <w:spacing w:after="0" w:line="240" w:lineRule="auto"/>
        <w:ind w:right="-178"/>
        <w:jc w:val="right"/>
        <w:rPr>
          <w:rFonts w:eastAsia="Times New Roman" w:cstheme="minorHAnsi"/>
          <w:i/>
          <w:iCs/>
        </w:rPr>
      </w:pPr>
    </w:p>
    <w:p w14:paraId="046EF01B" w14:textId="032B2586"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rPr>
      </w:pPr>
      <w:r w:rsidRPr="00347D7A">
        <w:rPr>
          <w:rFonts w:eastAsia="Times New Roman" w:cstheme="minorHAnsi"/>
          <w:b/>
          <w:bCs/>
        </w:rPr>
        <w:t>TIEKĖJAMS KELIAMI REIKALAVIMAI DĖL PAŠALINIMO PAGRINDŲ NEBUVIMO IR KVALIFIKACIJOS</w:t>
      </w:r>
      <w:r w:rsidRPr="00347D7A">
        <w:rPr>
          <w:rFonts w:cstheme="minorHAnsi"/>
        </w:rPr>
        <w:t xml:space="preserve"> </w:t>
      </w:r>
      <w:r w:rsidRPr="00347D7A">
        <w:rPr>
          <w:rFonts w:cstheme="minorHAnsi"/>
          <w:b/>
          <w:bCs/>
        </w:rPr>
        <w:t xml:space="preserve">BEI </w:t>
      </w:r>
      <w:r w:rsidRPr="00347D7A">
        <w:rPr>
          <w:rFonts w:eastAsia="Times New Roman" w:cstheme="minorHAnsi"/>
          <w:b/>
          <w:bCs/>
        </w:rPr>
        <w:t>KOKYBĖS VADYBOS SISTEMOS IR APLINKOS APSAUGOS VADYBOS SISTEMOS STANDARTŲ</w:t>
      </w:r>
    </w:p>
    <w:p w14:paraId="2EFDEFBC" w14:textId="77777777"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color w:val="FF0000"/>
        </w:rPr>
      </w:pPr>
    </w:p>
    <w:p w14:paraId="3EFBCD89" w14:textId="77777777" w:rsidR="00173CA6" w:rsidRPr="00347D7A" w:rsidRDefault="00173CA6" w:rsidP="0089450C">
      <w:pPr>
        <w:tabs>
          <w:tab w:val="left" w:pos="709"/>
          <w:tab w:val="left" w:pos="2835"/>
        </w:tabs>
        <w:spacing w:after="0" w:line="240" w:lineRule="auto"/>
        <w:contextualSpacing/>
        <w:jc w:val="both"/>
        <w:rPr>
          <w:rFonts w:eastAsia="Times New Roman" w:cstheme="minorHAnsi"/>
          <w:b/>
        </w:rPr>
      </w:pPr>
    </w:p>
    <w:p w14:paraId="5D08D13E" w14:textId="2E14A2E7" w:rsidR="00173CA6" w:rsidRPr="00347D7A" w:rsidRDefault="00173CA6">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rPr>
        <w:t xml:space="preserve">Tiekėjas turi atitikti </w:t>
      </w:r>
      <w:r w:rsidRPr="00347D7A">
        <w:rPr>
          <w:rFonts w:cstheme="minorHAnsi"/>
          <w:i/>
          <w:iCs/>
        </w:rPr>
        <w:t>Lentelėje Nr.1</w:t>
      </w:r>
      <w:r w:rsidRPr="00347D7A">
        <w:rPr>
          <w:rFonts w:cstheme="minorHAns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347D7A">
        <w:rPr>
          <w:rFonts w:cstheme="minorHAnsi"/>
          <w:color w:val="000000" w:themeColor="text1"/>
        </w:rPr>
        <w:t>pasiūlymų pateikimo termino pabaigos</w:t>
      </w:r>
      <w:r w:rsidR="00925EA3" w:rsidRPr="00347D7A">
        <w:rPr>
          <w:rFonts w:cstheme="minorHAnsi"/>
          <w:color w:val="000000" w:themeColor="text1"/>
        </w:rPr>
        <w:t xml:space="preserve"> / </w:t>
      </w:r>
    </w:p>
    <w:p w14:paraId="36501483" w14:textId="4B169CBB" w:rsidR="00173CA6" w:rsidRPr="00347D7A" w:rsidRDefault="00173CA6">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347D7A" w:rsidRDefault="00173CA6">
      <w:pPr>
        <w:numPr>
          <w:ilvl w:val="1"/>
          <w:numId w:val="1"/>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priesaikos deklaracija;</w:t>
      </w:r>
    </w:p>
    <w:p w14:paraId="7474374C" w14:textId="77777777" w:rsidR="00173CA6" w:rsidRPr="00347D7A" w:rsidRDefault="00173CA6">
      <w:pPr>
        <w:numPr>
          <w:ilvl w:val="1"/>
          <w:numId w:val="1"/>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 xml:space="preserve">oficialia tiekėjo deklaracija, jeigu šalyje nenaudojama priesaikos deklaracija. Oficiali deklaracija turi būti patvirtinta valstybės narės ar tiekėjo kilmės šalies </w:t>
      </w:r>
      <w:r w:rsidRPr="00347D7A">
        <w:rPr>
          <w:rFonts w:eastAsia="Times New Roman" w:cstheme="minorHAnsi"/>
          <w:bCs/>
        </w:rPr>
        <w:t>arba šalies, kurioje jis registruotas, kompetentingos teisinės ar administracinės institucijos, notaro arba kompetentingos profesinės ar prekybos organizacijos.</w:t>
      </w:r>
    </w:p>
    <w:p w14:paraId="297A62EF" w14:textId="7B718128" w:rsidR="00173CA6" w:rsidRPr="00347D7A" w:rsidRDefault="00845D72">
      <w:pPr>
        <w:numPr>
          <w:ilvl w:val="0"/>
          <w:numId w:val="1"/>
        </w:numPr>
        <w:tabs>
          <w:tab w:val="left" w:pos="284"/>
          <w:tab w:val="left" w:pos="2835"/>
        </w:tabs>
        <w:spacing w:after="160" w:line="256" w:lineRule="auto"/>
        <w:ind w:left="0" w:firstLine="0"/>
        <w:contextualSpacing/>
        <w:jc w:val="both"/>
        <w:rPr>
          <w:rFonts w:cstheme="minorHAnsi"/>
          <w:color w:val="000000" w:themeColor="text1"/>
        </w:rPr>
      </w:pPr>
      <w:r w:rsidRPr="00347D7A">
        <w:rPr>
          <w:rFonts w:eastAsia="Times New Roman" w:cstheme="minorHAnsi"/>
        </w:rPr>
        <w:t>Perkantysis subjektas</w:t>
      </w:r>
      <w:r w:rsidRPr="00347D7A">
        <w:rPr>
          <w:rFonts w:eastAsia="Times New Roman" w:cstheme="minorHAnsi"/>
          <w:b/>
          <w:bCs/>
        </w:rPr>
        <w:t xml:space="preserve">  </w:t>
      </w:r>
      <w:r w:rsidR="00173CA6" w:rsidRPr="00347D7A">
        <w:rPr>
          <w:rFonts w:eastAsia="Times New Roman" w:cstheme="minorHAnsi"/>
        </w:rPr>
        <w:t>visų pirma reikalauja tokios rūšies pažymų ir tokių dokumentinių įrodymų formų, apie kuriuos pateikta informacija Europos Komisijos informacinėje dokumentų saugykloje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Lentelės ketvirtame stulpelyje nurodomi dokumentai, kuriuos turi pateikti Lietuvos Respublikoje registruoti tiekėjai. Dėl dokumentų, kuriuos turi pateikti užsienio šalių tiekėjai, informaciją </w:t>
      </w:r>
      <w:r w:rsidRPr="00347D7A">
        <w:rPr>
          <w:rFonts w:eastAsia="Times New Roman" w:cstheme="minorHAnsi"/>
        </w:rPr>
        <w:t>Perkantysis subjektas</w:t>
      </w:r>
      <w:r w:rsidR="003354F9" w:rsidRPr="00347D7A">
        <w:rPr>
          <w:rFonts w:eastAsia="Times New Roman" w:cstheme="minorHAnsi"/>
        </w:rPr>
        <w:t xml:space="preserve"> </w:t>
      </w:r>
      <w:r w:rsidR="00173CA6" w:rsidRPr="00347D7A">
        <w:rPr>
          <w:rFonts w:eastAsia="Times New Roman" w:cstheme="minorHAnsi"/>
        </w:rPr>
        <w:t>pasitikrina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adresu </w:t>
      </w:r>
      <w:hyperlink r:id="rId11" w:history="1">
        <w:r w:rsidR="00173CA6" w:rsidRPr="00347D7A">
          <w:rPr>
            <w:rFonts w:eastAsia="Times New Roman" w:cstheme="minorHAnsi"/>
            <w:bCs/>
            <w:i/>
            <w:iCs/>
            <w:color w:val="0000FF"/>
            <w:u w:val="single"/>
          </w:rPr>
          <w:t>https://ec.europa.eu/tools/ecertis/</w:t>
        </w:r>
      </w:hyperlink>
      <w:r w:rsidR="00173CA6" w:rsidRPr="00347D7A">
        <w:rPr>
          <w:rFonts w:eastAsia="Times New Roman" w:cstheme="minorHAnsi"/>
          <w:bCs/>
        </w:rPr>
        <w:t>.</w:t>
      </w:r>
    </w:p>
    <w:p w14:paraId="57323C45" w14:textId="356F59FA" w:rsidR="00173CA6" w:rsidRPr="00347D7A" w:rsidRDefault="00173CA6">
      <w:pPr>
        <w:numPr>
          <w:ilvl w:val="0"/>
          <w:numId w:val="1"/>
        </w:numPr>
        <w:tabs>
          <w:tab w:val="left" w:pos="2835"/>
        </w:tabs>
        <w:spacing w:after="0" w:line="240" w:lineRule="auto"/>
        <w:contextualSpacing/>
        <w:jc w:val="both"/>
        <w:rPr>
          <w:rFonts w:cstheme="minorHAnsi"/>
          <w:bCs/>
        </w:rPr>
      </w:pPr>
      <w:r w:rsidRPr="00347D7A">
        <w:rPr>
          <w:rFonts w:cstheme="minorHAnsi"/>
          <w:bCs/>
        </w:rPr>
        <w:t>Pašalinimo pagrindai taikomi Tiekėjui arba visiems tiekėjų grupės nariams atskirai ir ūkio subjektui, kurio pajėgumais remiasi tiekėjas</w:t>
      </w:r>
      <w:r w:rsidR="003530F5" w:rsidRPr="00347D7A">
        <w:rPr>
          <w:rFonts w:cstheme="minorHAnsi"/>
          <w:bCs/>
        </w:rPr>
        <w:t xml:space="preserve"> (išskyrus </w:t>
      </w:r>
      <w:proofErr w:type="spellStart"/>
      <w:r w:rsidR="003530F5" w:rsidRPr="00347D7A">
        <w:rPr>
          <w:rFonts w:cstheme="minorHAnsi"/>
          <w:bCs/>
        </w:rPr>
        <w:t>kvazisubtiekėjus</w:t>
      </w:r>
      <w:proofErr w:type="spellEnd"/>
      <w:r w:rsidR="003530F5" w:rsidRPr="00347D7A">
        <w:rPr>
          <w:rFonts w:cstheme="minorHAnsi"/>
          <w:bCs/>
        </w:rPr>
        <w:t>)</w:t>
      </w:r>
      <w:r w:rsidRPr="00347D7A">
        <w:rPr>
          <w:rFonts w:cstheme="minorHAnsi"/>
          <w:bCs/>
        </w:rPr>
        <w:t>.</w:t>
      </w:r>
    </w:p>
    <w:p w14:paraId="3D3F0DEA" w14:textId="14DFF3EC" w:rsidR="00173CA6" w:rsidRPr="00347D7A" w:rsidRDefault="003354F9">
      <w:pPr>
        <w:numPr>
          <w:ilvl w:val="0"/>
          <w:numId w:val="1"/>
        </w:numPr>
        <w:tabs>
          <w:tab w:val="left" w:pos="720"/>
          <w:tab w:val="left" w:pos="2835"/>
        </w:tabs>
        <w:spacing w:after="0" w:line="240" w:lineRule="auto"/>
        <w:rPr>
          <w:rFonts w:eastAsia="Times New Roman" w:cstheme="minorHAnsi"/>
          <w:bCs/>
        </w:rPr>
      </w:pPr>
      <w:r w:rsidRPr="00347D7A">
        <w:rPr>
          <w:rFonts w:eastAsia="Times New Roman" w:cstheme="minorHAnsi"/>
          <w:bCs/>
        </w:rPr>
        <w:t xml:space="preserve"> </w:t>
      </w:r>
      <w:r w:rsidR="00845D72" w:rsidRPr="00347D7A">
        <w:rPr>
          <w:rFonts w:eastAsia="Times New Roman" w:cstheme="minorHAnsi"/>
        </w:rPr>
        <w:t>Perkantysis subjektas</w:t>
      </w:r>
      <w:r w:rsidR="00845D72" w:rsidRPr="00347D7A">
        <w:rPr>
          <w:rFonts w:eastAsia="Times New Roman" w:cstheme="minorHAnsi"/>
          <w:b/>
          <w:bCs/>
        </w:rPr>
        <w:t xml:space="preserve">  </w:t>
      </w:r>
      <w:r w:rsidR="00173CA6" w:rsidRPr="00347D7A">
        <w:rPr>
          <w:rFonts w:eastAsia="Times New Roman" w:cstheme="minorHAns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9BBFE00" w14:textId="77777777" w:rsidR="00173CA6" w:rsidRPr="00347D7A" w:rsidRDefault="00173CA6" w:rsidP="0089450C">
      <w:pPr>
        <w:tabs>
          <w:tab w:val="left" w:pos="720"/>
          <w:tab w:val="left" w:pos="2835"/>
        </w:tabs>
        <w:spacing w:after="0" w:line="240" w:lineRule="auto"/>
        <w:rPr>
          <w:rFonts w:eastAsia="Times New Roman" w:cstheme="minorHAnsi"/>
          <w:b/>
          <w:u w:val="single"/>
        </w:rPr>
      </w:pPr>
    </w:p>
    <w:p w14:paraId="4CAE774B" w14:textId="77777777" w:rsidR="008B4DA0" w:rsidRDefault="008B4DA0" w:rsidP="00CA20B5">
      <w:pPr>
        <w:tabs>
          <w:tab w:val="left" w:pos="2835"/>
        </w:tabs>
        <w:spacing w:after="40" w:line="240" w:lineRule="auto"/>
        <w:rPr>
          <w:rFonts w:eastAsia="Times New Roman" w:cstheme="minorHAnsi"/>
          <w:b/>
          <w:u w:val="single"/>
        </w:rPr>
      </w:pP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A42DD7" w:rsidRPr="00347D7A" w14:paraId="1264DE47" w14:textId="77777777">
        <w:trPr>
          <w:trHeight w:val="1128"/>
          <w:tblHeader/>
        </w:trPr>
        <w:tc>
          <w:tcPr>
            <w:tcW w:w="704" w:type="dxa"/>
            <w:tcBorders>
              <w:top w:val="nil"/>
              <w:left w:val="nil"/>
              <w:bottom w:val="single" w:sz="4" w:space="0" w:color="auto"/>
              <w:right w:val="nil"/>
            </w:tcBorders>
            <w:shd w:val="clear" w:color="auto" w:fill="FFFFFF" w:themeFill="background1"/>
            <w:vAlign w:val="center"/>
          </w:tcPr>
          <w:p w14:paraId="6A248C7B" w14:textId="77777777" w:rsidR="00A42DD7" w:rsidRPr="00347D7A" w:rsidRDefault="00A42DD7">
            <w:pPr>
              <w:tabs>
                <w:tab w:val="left" w:pos="2835"/>
              </w:tabs>
              <w:spacing w:after="0" w:line="240" w:lineRule="auto"/>
              <w:ind w:left="-79" w:right="-108"/>
              <w:jc w:val="center"/>
              <w:rPr>
                <w:rFonts w:cstheme="minorHAnsi"/>
                <w:b/>
              </w:rPr>
            </w:pPr>
          </w:p>
        </w:tc>
        <w:tc>
          <w:tcPr>
            <w:tcW w:w="4819" w:type="dxa"/>
            <w:tcBorders>
              <w:top w:val="nil"/>
              <w:left w:val="nil"/>
              <w:bottom w:val="single" w:sz="4" w:space="0" w:color="auto"/>
              <w:right w:val="nil"/>
            </w:tcBorders>
            <w:shd w:val="clear" w:color="auto" w:fill="FFFFFF" w:themeFill="background1"/>
            <w:vAlign w:val="center"/>
          </w:tcPr>
          <w:p w14:paraId="172E468B" w14:textId="77777777" w:rsidR="00A42DD7" w:rsidRPr="00347D7A" w:rsidRDefault="00A42DD7">
            <w:pPr>
              <w:tabs>
                <w:tab w:val="left" w:pos="2835"/>
              </w:tabs>
              <w:spacing w:after="0" w:line="240" w:lineRule="auto"/>
              <w:jc w:val="center"/>
              <w:rPr>
                <w:rFonts w:cstheme="minorHAnsi"/>
                <w:b/>
              </w:rPr>
            </w:pPr>
          </w:p>
        </w:tc>
        <w:tc>
          <w:tcPr>
            <w:tcW w:w="1704" w:type="dxa"/>
            <w:tcBorders>
              <w:top w:val="nil"/>
              <w:left w:val="nil"/>
              <w:bottom w:val="single" w:sz="4" w:space="0" w:color="auto"/>
              <w:right w:val="nil"/>
            </w:tcBorders>
            <w:shd w:val="clear" w:color="auto" w:fill="FFFFFF" w:themeFill="background1"/>
            <w:vAlign w:val="center"/>
          </w:tcPr>
          <w:p w14:paraId="6554FFA3" w14:textId="77777777" w:rsidR="00A42DD7" w:rsidRPr="00347D7A" w:rsidRDefault="00A42DD7">
            <w:pPr>
              <w:tabs>
                <w:tab w:val="left" w:pos="2835"/>
              </w:tabs>
              <w:spacing w:after="0" w:line="240" w:lineRule="auto"/>
              <w:jc w:val="center"/>
              <w:rPr>
                <w:rFonts w:cstheme="minorHAnsi"/>
                <w:b/>
                <w:iCs/>
              </w:rPr>
            </w:pPr>
          </w:p>
        </w:tc>
        <w:tc>
          <w:tcPr>
            <w:tcW w:w="7936" w:type="dxa"/>
            <w:tcBorders>
              <w:top w:val="nil"/>
              <w:left w:val="nil"/>
              <w:bottom w:val="single" w:sz="4" w:space="0" w:color="auto"/>
              <w:right w:val="nil"/>
            </w:tcBorders>
            <w:shd w:val="clear" w:color="auto" w:fill="FFFFFF" w:themeFill="background1"/>
            <w:vAlign w:val="center"/>
          </w:tcPr>
          <w:p w14:paraId="08DFF273" w14:textId="77777777" w:rsidR="00A42DD7" w:rsidRPr="00347D7A" w:rsidRDefault="00A42DD7">
            <w:pPr>
              <w:tabs>
                <w:tab w:val="left" w:pos="2835"/>
              </w:tabs>
              <w:spacing w:after="0" w:line="240" w:lineRule="auto"/>
              <w:jc w:val="center"/>
              <w:rPr>
                <w:rFonts w:cstheme="minorHAnsi"/>
                <w:bCs/>
                <w:i/>
                <w:iCs/>
              </w:rPr>
            </w:pPr>
            <w:r w:rsidRPr="00347D7A">
              <w:rPr>
                <w:rFonts w:cstheme="minorHAnsi"/>
                <w:b/>
              </w:rPr>
              <w:t xml:space="preserve">                                                                                                                            </w:t>
            </w:r>
            <w:r w:rsidRPr="00347D7A">
              <w:rPr>
                <w:rFonts w:cstheme="minorHAnsi"/>
                <w:bCs/>
                <w:i/>
                <w:iCs/>
              </w:rPr>
              <w:t>Lentelė Nr. 1</w:t>
            </w:r>
          </w:p>
        </w:tc>
      </w:tr>
      <w:tr w:rsidR="00A42DD7" w:rsidRPr="00347D7A" w14:paraId="123934DC" w14:textId="77777777">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42AFFB9F" w14:textId="77777777" w:rsidR="00A42DD7" w:rsidRPr="00347D7A" w:rsidRDefault="00A42DD7">
            <w:pPr>
              <w:tabs>
                <w:tab w:val="left" w:pos="2835"/>
              </w:tabs>
              <w:spacing w:after="0" w:line="240" w:lineRule="auto"/>
              <w:ind w:left="-79" w:right="-108"/>
              <w:jc w:val="center"/>
              <w:rPr>
                <w:rFonts w:cstheme="minorHAnsi"/>
                <w:b/>
                <w:color w:val="FFFFFF" w:themeColor="background1"/>
              </w:rPr>
            </w:pPr>
            <w:r w:rsidRPr="00347D7A">
              <w:rPr>
                <w:rFonts w:cstheme="minorHAns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454D495" w14:textId="77777777" w:rsidR="00A42DD7" w:rsidRPr="00347D7A" w:rsidRDefault="00A42DD7">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756C3F74" w14:textId="77777777" w:rsidR="00A42DD7" w:rsidRPr="00347D7A" w:rsidDel="00E04EBC" w:rsidRDefault="00A42DD7">
            <w:pPr>
              <w:tabs>
                <w:tab w:val="left" w:pos="2835"/>
              </w:tabs>
              <w:spacing w:after="0" w:line="240" w:lineRule="auto"/>
              <w:jc w:val="center"/>
              <w:rPr>
                <w:rFonts w:cstheme="minorHAnsi"/>
                <w:b/>
                <w:color w:val="FFFFFF" w:themeColor="background1"/>
              </w:rPr>
            </w:pPr>
            <w:r w:rsidRPr="00347D7A">
              <w:rPr>
                <w:rFonts w:cstheme="minorHAns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54CB3190" w14:textId="77777777" w:rsidR="00A42DD7" w:rsidRPr="00347D7A" w:rsidRDefault="00A42DD7">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pagrindų nebuvimą įrodantys dokumentai</w:t>
            </w:r>
          </w:p>
        </w:tc>
      </w:tr>
      <w:tr w:rsidR="00A42DD7" w:rsidRPr="00347D7A" w14:paraId="1B6E0AAF" w14:textId="77777777">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37ADA3B4" w14:textId="77777777" w:rsidR="00A42DD7" w:rsidRPr="00347D7A" w:rsidRDefault="00A42DD7">
            <w:pPr>
              <w:tabs>
                <w:tab w:val="left" w:pos="2835"/>
              </w:tabs>
              <w:spacing w:after="0" w:line="240" w:lineRule="auto"/>
              <w:jc w:val="center"/>
              <w:rPr>
                <w:rFonts w:eastAsia="Arial" w:cstheme="minorHAnsi"/>
                <w:b/>
                <w:bCs/>
                <w:color w:val="FFFFFF" w:themeColor="background1"/>
                <w:u w:val="single"/>
              </w:rPr>
            </w:pPr>
            <w:r w:rsidRPr="00347D7A">
              <w:rPr>
                <w:rFonts w:cstheme="minorHAnsi"/>
                <w:b/>
                <w:bCs/>
                <w:color w:val="FFFFFF" w:themeColor="background1"/>
              </w:rPr>
              <w:t xml:space="preserve"> </w:t>
            </w:r>
            <w:r w:rsidRPr="00347D7A">
              <w:rPr>
                <w:rFonts w:eastAsia="Arial" w:cstheme="minorHAnsi"/>
                <w:b/>
                <w:bCs/>
                <w:color w:val="FFFFFF" w:themeColor="background1"/>
                <w:u w:val="single"/>
              </w:rPr>
              <w:t xml:space="preserve">Perkantysis subjektas  pašalina tiekėją iš pirkimo procedūros, jeigu sužino, kad: </w:t>
            </w:r>
          </w:p>
        </w:tc>
      </w:tr>
      <w:tr w:rsidR="00A42DD7" w:rsidRPr="00347D7A" w14:paraId="334412CF" w14:textId="7777777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C8A54" w14:textId="77777777" w:rsidR="00A42DD7" w:rsidRPr="00347D7A" w:rsidRDefault="00A42DD7">
            <w:pPr>
              <w:tabs>
                <w:tab w:val="left" w:pos="2835"/>
              </w:tabs>
              <w:spacing w:after="0" w:line="240" w:lineRule="auto"/>
              <w:jc w:val="center"/>
              <w:rPr>
                <w:rFonts w:eastAsia="Arial" w:cstheme="minorHAnsi"/>
                <w:i/>
                <w:iCs/>
              </w:rPr>
            </w:pPr>
            <w:r w:rsidRPr="00347D7A">
              <w:rPr>
                <w:rFonts w:eastAsia="Arial" w:cstheme="minorHAns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39F8A" w14:textId="77777777" w:rsidR="00A42DD7" w:rsidRPr="00347D7A" w:rsidRDefault="00A42DD7">
            <w:pPr>
              <w:tabs>
                <w:tab w:val="left" w:pos="2835"/>
              </w:tabs>
              <w:spacing w:after="0" w:line="240" w:lineRule="auto"/>
              <w:jc w:val="center"/>
              <w:rPr>
                <w:rFonts w:eastAsia="Arial" w:cstheme="minorHAnsi"/>
                <w:i/>
                <w:iCs/>
              </w:rPr>
            </w:pPr>
            <w:r w:rsidRPr="00347D7A">
              <w:rPr>
                <w:rFonts w:eastAsia="Arial" w:cstheme="minorHAns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C67F9" w14:textId="77777777" w:rsidR="00A42DD7" w:rsidRPr="00347D7A" w:rsidRDefault="00A42DD7">
            <w:pPr>
              <w:tabs>
                <w:tab w:val="left" w:pos="2835"/>
              </w:tabs>
              <w:spacing w:after="0" w:line="240" w:lineRule="auto"/>
              <w:jc w:val="center"/>
              <w:rPr>
                <w:rFonts w:eastAsia="Arial" w:cstheme="minorHAnsi"/>
                <w:i/>
                <w:iCs/>
              </w:rPr>
            </w:pPr>
            <w:r w:rsidRPr="00347D7A">
              <w:rPr>
                <w:rFonts w:eastAsia="Arial" w:cstheme="minorHAns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D723A" w14:textId="77777777" w:rsidR="00A42DD7" w:rsidRPr="00347D7A" w:rsidRDefault="00A42DD7">
            <w:pPr>
              <w:tabs>
                <w:tab w:val="left" w:pos="2835"/>
              </w:tabs>
              <w:spacing w:after="0" w:line="240" w:lineRule="auto"/>
              <w:jc w:val="center"/>
              <w:rPr>
                <w:rFonts w:eastAsia="Arial" w:cstheme="minorHAnsi"/>
                <w:i/>
                <w:iCs/>
              </w:rPr>
            </w:pPr>
            <w:r w:rsidRPr="00347D7A">
              <w:rPr>
                <w:rFonts w:eastAsia="Arial" w:cstheme="minorHAnsi"/>
                <w:i/>
                <w:iCs/>
              </w:rPr>
              <w:t>4</w:t>
            </w:r>
          </w:p>
        </w:tc>
      </w:tr>
      <w:tr w:rsidR="00A42DD7" w:rsidRPr="00347D7A" w14:paraId="407BEB28" w14:textId="7777777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24CB7" w14:textId="77777777" w:rsidR="00A42DD7" w:rsidRPr="00347D7A" w:rsidRDefault="00A42DD7">
            <w:pPr>
              <w:tabs>
                <w:tab w:val="left" w:pos="2835"/>
              </w:tabs>
              <w:spacing w:after="0" w:line="240" w:lineRule="auto"/>
              <w:jc w:val="center"/>
              <w:rPr>
                <w:rFonts w:eastAsia="Arial" w:cstheme="minorHAnsi"/>
              </w:rPr>
            </w:pPr>
            <w:r w:rsidRPr="00347D7A">
              <w:rPr>
                <w:rFonts w:eastAsia="Arial" w:cstheme="minorHAns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5E730"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Tiekėjas arba jo atsakingas asmuo, nurodytas VPĮ 46 straipsnio 2 dalies 2 punkte, nuteistas už šią nusikalstamą veiką:</w:t>
            </w:r>
          </w:p>
          <w:p w14:paraId="59D30D0E"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1) dalyvavimą nusikalstamame susivienijime, jo organizavimą ar vadovavimą jam;</w:t>
            </w:r>
          </w:p>
          <w:p w14:paraId="10A8AC27" w14:textId="77777777" w:rsidR="00A42DD7" w:rsidRPr="00347D7A" w:rsidRDefault="00A42DD7">
            <w:pPr>
              <w:tabs>
                <w:tab w:val="left" w:pos="2835"/>
              </w:tabs>
              <w:spacing w:after="0" w:line="240" w:lineRule="auto"/>
              <w:jc w:val="both"/>
              <w:rPr>
                <w:rFonts w:eastAsia="Arial" w:cstheme="minorHAnsi"/>
              </w:rPr>
            </w:pPr>
          </w:p>
          <w:p w14:paraId="31E11462"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2) kyšininkavimą, prekybą poveikiu, papirkimą;</w:t>
            </w:r>
          </w:p>
          <w:p w14:paraId="22D7C0A1" w14:textId="77777777" w:rsidR="00A42DD7" w:rsidRPr="00347D7A" w:rsidRDefault="00A42DD7">
            <w:pPr>
              <w:tabs>
                <w:tab w:val="left" w:pos="2835"/>
              </w:tabs>
              <w:spacing w:after="0" w:line="240" w:lineRule="auto"/>
              <w:jc w:val="both"/>
              <w:rPr>
                <w:rFonts w:eastAsia="Arial" w:cstheme="minorHAnsi"/>
              </w:rPr>
            </w:pPr>
          </w:p>
          <w:p w14:paraId="4A05AFD6"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347D7A">
              <w:rPr>
                <w:rFonts w:eastAsia="Arial" w:cstheme="minorHAnsi"/>
              </w:rPr>
              <w:lastRenderedPageBreak/>
              <w:t>Konvencijos dėl Europos Bendrijų finansinių interesų apsaugos 1 straipsnyje;</w:t>
            </w:r>
          </w:p>
          <w:p w14:paraId="57378C4B" w14:textId="77777777" w:rsidR="00A42DD7" w:rsidRPr="00347D7A" w:rsidRDefault="00A42DD7">
            <w:pPr>
              <w:tabs>
                <w:tab w:val="left" w:pos="2835"/>
              </w:tabs>
              <w:spacing w:after="0" w:line="240" w:lineRule="auto"/>
              <w:jc w:val="both"/>
              <w:rPr>
                <w:rFonts w:eastAsia="Arial" w:cstheme="minorHAnsi"/>
              </w:rPr>
            </w:pPr>
          </w:p>
          <w:p w14:paraId="090DF423"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4) nusikalstamą bankrotą;</w:t>
            </w:r>
          </w:p>
          <w:p w14:paraId="775BA2DA" w14:textId="77777777" w:rsidR="00A42DD7" w:rsidRPr="00347D7A" w:rsidRDefault="00A42DD7">
            <w:pPr>
              <w:tabs>
                <w:tab w:val="left" w:pos="2835"/>
              </w:tabs>
              <w:spacing w:after="0" w:line="240" w:lineRule="auto"/>
              <w:jc w:val="both"/>
              <w:rPr>
                <w:rFonts w:eastAsia="Arial" w:cstheme="minorHAnsi"/>
              </w:rPr>
            </w:pPr>
          </w:p>
          <w:p w14:paraId="1183719F"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5) teroristinį ir su teroristine veikla susijusį nusikaltimą;</w:t>
            </w:r>
          </w:p>
          <w:p w14:paraId="7AAA8DF1"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6) nusikalstamu būdu gauto turto legalizavimą;</w:t>
            </w:r>
          </w:p>
          <w:p w14:paraId="7C1444B1" w14:textId="77777777" w:rsidR="00A42DD7" w:rsidRPr="00347D7A" w:rsidRDefault="00A42DD7">
            <w:pPr>
              <w:tabs>
                <w:tab w:val="left" w:pos="2835"/>
              </w:tabs>
              <w:spacing w:after="0" w:line="240" w:lineRule="auto"/>
              <w:jc w:val="both"/>
              <w:rPr>
                <w:rFonts w:eastAsia="Arial" w:cstheme="minorHAnsi"/>
              </w:rPr>
            </w:pPr>
          </w:p>
          <w:p w14:paraId="309C3B1B"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7) prekybą žmonėmis, vaiko pirkimą arba pardavimą;</w:t>
            </w:r>
          </w:p>
          <w:p w14:paraId="74943793" w14:textId="77777777" w:rsidR="00A42DD7" w:rsidRPr="00347D7A" w:rsidRDefault="00A42DD7">
            <w:pPr>
              <w:tabs>
                <w:tab w:val="left" w:pos="2835"/>
              </w:tabs>
              <w:spacing w:after="0" w:line="240" w:lineRule="auto"/>
              <w:jc w:val="both"/>
              <w:rPr>
                <w:rFonts w:eastAsia="Arial" w:cstheme="minorHAnsi"/>
              </w:rPr>
            </w:pPr>
          </w:p>
          <w:p w14:paraId="7524E827"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8) kitos valstybės tiekėjo atliktą nusikaltimą, apibrėžtą Direktyvos 2014/24/ES 57 straipsnio 1 dalyje išvardytus Europos Sąjungos teisės aktus įgyvendinančiuose kitų valstybių teisės aktuose.</w:t>
            </w:r>
          </w:p>
          <w:p w14:paraId="23EB13C9" w14:textId="77777777" w:rsidR="00A42DD7" w:rsidRPr="00347D7A" w:rsidRDefault="00A42DD7">
            <w:pPr>
              <w:tabs>
                <w:tab w:val="left" w:pos="2835"/>
              </w:tabs>
              <w:spacing w:after="0" w:line="240" w:lineRule="auto"/>
              <w:jc w:val="both"/>
              <w:rPr>
                <w:rFonts w:eastAsia="Arial" w:cstheme="minorHAnsi"/>
              </w:rPr>
            </w:pPr>
          </w:p>
          <w:p w14:paraId="0C62C3FD"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Laikoma, kad tiekėjas arba jo atsakingas asmuo nuteistas už aukščiau nurodytą nusikalstamą veiką, kai dėl:</w:t>
            </w:r>
          </w:p>
          <w:p w14:paraId="44057CB4"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1) tiekėjo, kuris yra fizinis asmuo, per pastaruosius 5 metus buvo priimtas ir įsiteisėjęs apkaltinamasis teismo nuosprendis ir šis asmuo turi neišnykusį ar nepanaikintą teistumą;</w:t>
            </w:r>
          </w:p>
          <w:p w14:paraId="218DDD49" w14:textId="77777777" w:rsidR="00A42DD7" w:rsidRPr="00347D7A" w:rsidRDefault="00A42DD7">
            <w:pPr>
              <w:tabs>
                <w:tab w:val="left" w:pos="2835"/>
              </w:tabs>
              <w:spacing w:after="0" w:line="240" w:lineRule="auto"/>
              <w:jc w:val="both"/>
              <w:rPr>
                <w:rFonts w:eastAsia="Arial" w:cstheme="minorHAnsi"/>
              </w:rPr>
            </w:pPr>
          </w:p>
          <w:p w14:paraId="5A6EEF77"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 xml:space="preserve">2) tiekėjo, kuris yra juridinis asmuo, kita organizacija ar jos struktūrinis padalinys, vadovo, kito valdymo ar priežiūros organo nario ar kito asmens, turinčio (turinčių) teisę atstovauti tiekėjui ar jį kontroliuoti, </w:t>
            </w:r>
            <w:r w:rsidRPr="00347D7A">
              <w:rPr>
                <w:rFonts w:eastAsia="Arial" w:cstheme="minorHAns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E5A00A" w14:textId="77777777" w:rsidR="00A42DD7" w:rsidRPr="00347D7A" w:rsidRDefault="00A42DD7">
            <w:pPr>
              <w:tabs>
                <w:tab w:val="left" w:pos="2835"/>
              </w:tabs>
              <w:spacing w:after="0" w:line="240" w:lineRule="auto"/>
              <w:jc w:val="both"/>
              <w:rPr>
                <w:rFonts w:eastAsia="Arial" w:cstheme="minorHAnsi"/>
              </w:rPr>
            </w:pPr>
          </w:p>
          <w:p w14:paraId="40398A7B"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26B6B" w14:textId="77777777" w:rsidR="00A42DD7" w:rsidRPr="00347D7A" w:rsidRDefault="00A42DD7">
            <w:pPr>
              <w:tabs>
                <w:tab w:val="left" w:pos="2835"/>
              </w:tabs>
              <w:spacing w:after="0" w:line="240" w:lineRule="auto"/>
              <w:jc w:val="both"/>
              <w:rPr>
                <w:rFonts w:eastAsia="Yu Mincho" w:cstheme="minorHAnsi"/>
              </w:rPr>
            </w:pPr>
            <w:r w:rsidRPr="00347D7A">
              <w:rPr>
                <w:rFonts w:eastAsia="Yu Mincho" w:cstheme="minorHAnsi"/>
              </w:rPr>
              <w:lastRenderedPageBreak/>
              <w:t>VPĮ 46 straipsnio 1 dalis</w:t>
            </w:r>
          </w:p>
          <w:p w14:paraId="785FE6CC" w14:textId="77777777" w:rsidR="00A42DD7" w:rsidRPr="00347D7A" w:rsidRDefault="00A42DD7">
            <w:pPr>
              <w:tabs>
                <w:tab w:val="left" w:pos="2835"/>
              </w:tabs>
              <w:spacing w:after="0" w:line="240" w:lineRule="auto"/>
              <w:jc w:val="both"/>
              <w:rPr>
                <w:rFonts w:eastAsia="Yu Mincho" w:cstheme="minorHAnsi"/>
              </w:rPr>
            </w:pPr>
            <w:r w:rsidRPr="00347D7A">
              <w:rPr>
                <w:rFonts w:eastAsia="Yu Mincho" w:cstheme="minorHAnsi"/>
              </w:rPr>
              <w:t>EBVPD III dalies A1-A6 punktai</w:t>
            </w:r>
          </w:p>
          <w:p w14:paraId="122614ED" w14:textId="77777777" w:rsidR="00A42DD7" w:rsidRPr="00347D7A" w:rsidRDefault="00A42DD7">
            <w:pPr>
              <w:tabs>
                <w:tab w:val="left" w:pos="2835"/>
              </w:tabs>
              <w:spacing w:after="0" w:line="240" w:lineRule="auto"/>
              <w:jc w:val="both"/>
              <w:rPr>
                <w:rFonts w:eastAsia="Yu Mincho" w:cstheme="minorHAnsi"/>
              </w:rPr>
            </w:pPr>
          </w:p>
          <w:p w14:paraId="59FD8277" w14:textId="77777777" w:rsidR="00A42DD7" w:rsidRPr="00347D7A" w:rsidRDefault="00A42DD7">
            <w:pPr>
              <w:tabs>
                <w:tab w:val="left" w:pos="2835"/>
              </w:tabs>
              <w:spacing w:after="0" w:line="240" w:lineRule="auto"/>
              <w:jc w:val="center"/>
              <w:rPr>
                <w:rFonts w:eastAsia="Arial" w:cstheme="minorHAnsi"/>
                <w:i/>
                <w:iCs/>
              </w:rPr>
            </w:pPr>
            <w:r w:rsidRPr="00347D7A">
              <w:rPr>
                <w:rFonts w:eastAsia="Yu Mincho" w:cstheme="minorHAns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2FC2C"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•Išrašas iš teismo sprendimo arba</w:t>
            </w:r>
          </w:p>
          <w:p w14:paraId="5511283B"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•Informatikos ir ryšių departamento prie Vidaus reikalų ministerijos ar</w:t>
            </w:r>
          </w:p>
          <w:p w14:paraId="0E415034"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•valstybės įmonės Registrų centro Lietuvos Respublikos Vyriausybės nustatyta tvarka išduoto dokumento, patvirtinančio jungtinius kompetentingų institucijų tvarkomus duomenis, arba</w:t>
            </w:r>
          </w:p>
          <w:p w14:paraId="7AAE9C86"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 xml:space="preserve">•atitinkamos užsienio šalies institucijos dokumento*, </w:t>
            </w:r>
          </w:p>
          <w:p w14:paraId="17B7C561" w14:textId="77777777" w:rsidR="00A42DD7" w:rsidRPr="00347D7A" w:rsidRDefault="00A42DD7">
            <w:pPr>
              <w:tabs>
                <w:tab w:val="left" w:pos="2835"/>
              </w:tabs>
              <w:spacing w:after="0" w:line="240" w:lineRule="auto"/>
              <w:jc w:val="both"/>
              <w:rPr>
                <w:rFonts w:eastAsia="Arial" w:cstheme="minorHAnsi"/>
              </w:rPr>
            </w:pPr>
            <w:r w:rsidRPr="00347D7A">
              <w:rPr>
                <w:rFonts w:eastAsia="Arial" w:cstheme="minorHAnsi"/>
              </w:rPr>
              <w:t>išduoto ne anksčiau kaip 180 kalendorinių dienų iki pasiūlymų/paraiškų pateikimo termino pabaigos, kopiją. Jei dokumentas išduotas anksčiau, tačiau jame nurodytas galiojimo terminas ilgesnis nei pašalinimo pagrindų nebuvimą patvirtinančių dokumentų pagal EBVPD galutinis pateikimo terminas, toks dokumentas jo galiojimo laikotarpiu yra priimtinas.</w:t>
            </w:r>
          </w:p>
          <w:p w14:paraId="001BE818" w14:textId="77777777" w:rsidR="00A42DD7" w:rsidRPr="00347D7A" w:rsidRDefault="00A42DD7">
            <w:pPr>
              <w:tabs>
                <w:tab w:val="left" w:pos="2835"/>
              </w:tabs>
              <w:spacing w:after="0" w:line="240" w:lineRule="auto"/>
              <w:jc w:val="both"/>
              <w:rPr>
                <w:rFonts w:eastAsia="Arial" w:cstheme="minorHAnsi"/>
              </w:rPr>
            </w:pPr>
          </w:p>
          <w:p w14:paraId="49A389A1" w14:textId="77777777" w:rsidR="00A42DD7" w:rsidRPr="00347D7A" w:rsidRDefault="00A42DD7">
            <w:pPr>
              <w:tabs>
                <w:tab w:val="left" w:pos="2835"/>
              </w:tabs>
              <w:spacing w:after="0" w:line="240" w:lineRule="auto"/>
              <w:jc w:val="both"/>
              <w:rPr>
                <w:rFonts w:eastAsia="Arial" w:cstheme="minorHAnsi"/>
                <w:i/>
                <w:iCs/>
              </w:rPr>
            </w:pPr>
            <w:r w:rsidRPr="00347D7A">
              <w:rPr>
                <w:rFonts w:eastAsia="Arial" w:cstheme="minorHAnsi"/>
              </w:rPr>
              <w:t xml:space="preserve">* </w:t>
            </w:r>
            <w:r w:rsidRPr="00347D7A">
              <w:rPr>
                <w:rFonts w:eastAsia="Arial" w:cstheme="minorHAnsi"/>
                <w:i/>
                <w:iCs/>
              </w:rPr>
              <w:t>Jeigu tiekėjas negali pateikti nurodytų dokumentų, nes valstybėje narėje ar atitinkamoje šalyje tokie dokumentai neišduodami arba toje šalyje išduodami dokumentai neapima visų šiame punkte keliamų klausimų, jie gali būti pakeisti:</w:t>
            </w:r>
          </w:p>
          <w:p w14:paraId="21E3C613" w14:textId="77777777" w:rsidR="00A42DD7" w:rsidRPr="00347D7A" w:rsidRDefault="00A42DD7">
            <w:pPr>
              <w:tabs>
                <w:tab w:val="left" w:pos="2835"/>
              </w:tabs>
              <w:spacing w:after="0" w:line="240" w:lineRule="auto"/>
              <w:jc w:val="both"/>
              <w:rPr>
                <w:rFonts w:eastAsia="Arial" w:cstheme="minorHAnsi"/>
                <w:i/>
                <w:iCs/>
                <w:lang w:val="en-US"/>
              </w:rPr>
            </w:pPr>
            <w:r w:rsidRPr="00347D7A">
              <w:rPr>
                <w:rFonts w:eastAsia="Arial" w:cstheme="minorHAnsi"/>
                <w:i/>
                <w:iCs/>
              </w:rPr>
              <w:t>1) priesaikos deklaracija;</w:t>
            </w:r>
          </w:p>
          <w:p w14:paraId="3A328DEF" w14:textId="77777777" w:rsidR="00A42DD7" w:rsidRPr="00347D7A" w:rsidRDefault="00A42DD7">
            <w:pPr>
              <w:tabs>
                <w:tab w:val="left" w:pos="2835"/>
              </w:tabs>
              <w:spacing w:after="0" w:line="240" w:lineRule="auto"/>
              <w:jc w:val="both"/>
              <w:rPr>
                <w:rFonts w:eastAsia="Arial" w:cstheme="minorHAnsi"/>
                <w:i/>
                <w:iCs/>
              </w:rPr>
            </w:pPr>
            <w:r w:rsidRPr="00347D7A">
              <w:rPr>
                <w:rFonts w:eastAsia="Arial" w:cstheme="minorHAnsi"/>
                <w:i/>
                <w:iCs/>
              </w:rPr>
              <w:t xml:space="preserve">2) oficialia tiekėjo deklaracija, jeigu šalyje nenaudojama priesaikos deklaracija. Oficiali deklaracija turi būti patvirtinta valstybės narės ar tiekėjo kilmės šalies arba šalies, </w:t>
            </w:r>
            <w:r w:rsidRPr="00347D7A">
              <w:rPr>
                <w:rFonts w:eastAsia="Arial" w:cstheme="minorHAnsi"/>
                <w:i/>
                <w:iCs/>
              </w:rPr>
              <w:lastRenderedPageBreak/>
              <w:t>kurioje jis registruotas, kompetentingos teisinės ar administracinės institucijos, notaro arba kompetentingos profesinės ar prekybos organizacijos.</w:t>
            </w:r>
          </w:p>
        </w:tc>
      </w:tr>
      <w:tr w:rsidR="00A42DD7" w:rsidRPr="00347D7A" w14:paraId="55AF926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9357F" w14:textId="77777777" w:rsidR="00A42DD7" w:rsidRPr="00347D7A" w:rsidRDefault="00A42DD7">
            <w:pPr>
              <w:tabs>
                <w:tab w:val="left" w:pos="2835"/>
              </w:tabs>
              <w:spacing w:after="160" w:line="256" w:lineRule="auto"/>
              <w:ind w:left="22" w:right="-108"/>
              <w:contextualSpacing/>
              <w:rPr>
                <w:rFonts w:cstheme="minorHAnsi"/>
                <w:lang w:val="en-US"/>
              </w:rPr>
            </w:pPr>
            <w:r w:rsidRPr="00347D7A">
              <w:rPr>
                <w:rFonts w:cstheme="minorHAns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62C6B" w14:textId="77777777" w:rsidR="00A42DD7" w:rsidRPr="00347D7A" w:rsidRDefault="00A42DD7">
            <w:pPr>
              <w:tabs>
                <w:tab w:val="left" w:pos="2835"/>
              </w:tabs>
              <w:spacing w:after="0" w:line="240" w:lineRule="auto"/>
              <w:jc w:val="both"/>
              <w:rPr>
                <w:rFonts w:cstheme="minorHAnsi"/>
                <w:bCs/>
              </w:rPr>
            </w:pPr>
            <w:r w:rsidRPr="00347D7A">
              <w:rPr>
                <w:rFonts w:cstheme="minorHAnsi"/>
                <w:bCs/>
              </w:rPr>
              <w:t xml:space="preserve">Tiekėjas yra nuteistas už įsipareigojimų, susijusių su mokesčių, įskaitant socialinio draudimo įmokas, mokėjimu, nevykdymą pagal šalies, kurioje registruotas tiekėjas, ar šalies, kurioje yra </w:t>
            </w:r>
            <w:r w:rsidRPr="00347D7A">
              <w:rPr>
                <w:rFonts w:cstheme="minorHAnsi"/>
              </w:rPr>
              <w:t>Perkantysis subjektas</w:t>
            </w:r>
            <w:r w:rsidRPr="00347D7A">
              <w:rPr>
                <w:rFonts w:cstheme="minorHAnsi"/>
                <w:bCs/>
              </w:rPr>
              <w:t xml:space="preserve">, reikalavimus, kaip apibrėžta VPĮ 46 straipsnio 2 dalies 1 ir 3 punktuose, arba turi kitų įrodymų apie šių įsipareigojimų nevykdymą. </w:t>
            </w:r>
          </w:p>
          <w:p w14:paraId="4962D246" w14:textId="77777777" w:rsidR="00A42DD7" w:rsidRPr="00347D7A" w:rsidRDefault="00A42DD7">
            <w:pPr>
              <w:tabs>
                <w:tab w:val="left" w:pos="2835"/>
              </w:tabs>
              <w:spacing w:after="0" w:line="240" w:lineRule="auto"/>
              <w:jc w:val="both"/>
              <w:rPr>
                <w:rFonts w:cstheme="minorHAnsi"/>
                <w:bCs/>
              </w:rPr>
            </w:pPr>
          </w:p>
          <w:p w14:paraId="6F299341" w14:textId="77777777" w:rsidR="00A42DD7" w:rsidRPr="00347D7A" w:rsidRDefault="00A42DD7">
            <w:pPr>
              <w:tabs>
                <w:tab w:val="left" w:pos="2835"/>
              </w:tabs>
              <w:spacing w:after="0" w:line="240" w:lineRule="auto"/>
              <w:jc w:val="both"/>
              <w:rPr>
                <w:rFonts w:cstheme="minorHAnsi"/>
                <w:bCs/>
              </w:rPr>
            </w:pPr>
            <w:r w:rsidRPr="00347D7A">
              <w:rPr>
                <w:rFonts w:cstheme="minorHAnsi"/>
                <w:bCs/>
              </w:rPr>
              <w:t>Laikoma, kad tiekėjas nuteistas už aukščiau nurodytą nusikalstamą veiką, kai dėl:</w:t>
            </w:r>
          </w:p>
          <w:p w14:paraId="29031DED" w14:textId="77777777" w:rsidR="00A42DD7" w:rsidRPr="00347D7A" w:rsidRDefault="00A42DD7">
            <w:pPr>
              <w:tabs>
                <w:tab w:val="left" w:pos="2835"/>
              </w:tabs>
              <w:spacing w:after="0" w:line="240" w:lineRule="auto"/>
              <w:jc w:val="both"/>
              <w:rPr>
                <w:rFonts w:cstheme="minorHAnsi"/>
                <w:bCs/>
              </w:rPr>
            </w:pPr>
            <w:r w:rsidRPr="00347D7A">
              <w:rPr>
                <w:rFonts w:cstheme="minorHAnsi"/>
                <w:bCs/>
              </w:rPr>
              <w:t>1) tiekėjo, kuris yra fizinis asmuo, per pastaruosius 5 metus buvo priimtas ir įsiteisėjęs apkaltinamasis teismo nuosprendis ir šis asmuo turi neišnykusį ar nepanaikintą teistumą;</w:t>
            </w:r>
          </w:p>
          <w:p w14:paraId="779FC391" w14:textId="77777777" w:rsidR="00A42DD7" w:rsidRPr="00347D7A" w:rsidRDefault="00A42DD7">
            <w:pPr>
              <w:tabs>
                <w:tab w:val="left" w:pos="2835"/>
              </w:tabs>
              <w:spacing w:after="0" w:line="240" w:lineRule="auto"/>
              <w:jc w:val="both"/>
              <w:rPr>
                <w:rFonts w:cstheme="minorHAnsi"/>
                <w:bCs/>
              </w:rPr>
            </w:pPr>
            <w:r w:rsidRPr="00347D7A">
              <w:rPr>
                <w:rFonts w:cstheme="minorHAnsi"/>
                <w:bCs/>
              </w:rPr>
              <w:lastRenderedPageBreak/>
              <w:t xml:space="preserve">2) tiekėjo, kuris yra juridinis asmuo, kita organizacija ar jos </w:t>
            </w:r>
            <w:r w:rsidRPr="00347D7A">
              <w:rPr>
                <w:rFonts w:eastAsia="Arial" w:cstheme="minorHAnsi"/>
              </w:rPr>
              <w:t xml:space="preserve"> </w:t>
            </w:r>
            <w:r w:rsidRPr="00347D7A">
              <w:rPr>
                <w:rFonts w:cstheme="minorHAns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1E93E7" w14:textId="77777777" w:rsidR="00A42DD7" w:rsidRPr="00347D7A" w:rsidRDefault="00A42DD7">
            <w:pPr>
              <w:tabs>
                <w:tab w:val="left" w:pos="2835"/>
              </w:tabs>
              <w:spacing w:after="0" w:line="240" w:lineRule="auto"/>
              <w:jc w:val="both"/>
              <w:rPr>
                <w:rFonts w:cstheme="minorHAnsi"/>
                <w:bCs/>
              </w:rPr>
            </w:pPr>
          </w:p>
          <w:p w14:paraId="7B1CD311" w14:textId="77777777" w:rsidR="00A42DD7" w:rsidRPr="00347D7A" w:rsidRDefault="00A42DD7">
            <w:pPr>
              <w:tabs>
                <w:tab w:val="left" w:pos="2835"/>
              </w:tabs>
              <w:spacing w:after="0" w:line="240" w:lineRule="auto"/>
              <w:jc w:val="both"/>
              <w:rPr>
                <w:rFonts w:cstheme="minorHAnsi"/>
                <w:bCs/>
              </w:rPr>
            </w:pPr>
            <w:r w:rsidRPr="00347D7A">
              <w:rPr>
                <w:rFonts w:cstheme="minorHAnsi"/>
                <w:bCs/>
              </w:rPr>
              <w:t>Tačiau ši nuostata netaikoma, jeigu:</w:t>
            </w:r>
          </w:p>
          <w:p w14:paraId="1BDA1E53" w14:textId="77777777" w:rsidR="00A42DD7" w:rsidRPr="00347D7A" w:rsidRDefault="00A42DD7">
            <w:pPr>
              <w:tabs>
                <w:tab w:val="left" w:pos="2835"/>
              </w:tabs>
              <w:spacing w:after="0" w:line="240" w:lineRule="auto"/>
              <w:jc w:val="both"/>
              <w:rPr>
                <w:rFonts w:cstheme="minorHAnsi"/>
                <w:bCs/>
              </w:rPr>
            </w:pPr>
            <w:r w:rsidRPr="00347D7A">
              <w:rPr>
                <w:rFonts w:cstheme="minorHAnsi"/>
                <w:bCs/>
              </w:rPr>
              <w:t>1) tiekėjas yra įsipareigojęs sumokėti mokesčius, įskaitant socialinio draudimo įmokas ir dėl to laikomas jau įvykdžiusiu šioje dalyje nurodytus įsipareigojimus;</w:t>
            </w:r>
          </w:p>
          <w:p w14:paraId="19CA2667" w14:textId="77777777" w:rsidR="00A42DD7" w:rsidRPr="00347D7A" w:rsidRDefault="00A42DD7">
            <w:pPr>
              <w:tabs>
                <w:tab w:val="left" w:pos="2835"/>
              </w:tabs>
              <w:spacing w:after="0" w:line="240" w:lineRule="auto"/>
              <w:jc w:val="both"/>
              <w:rPr>
                <w:rFonts w:cstheme="minorHAnsi"/>
                <w:bCs/>
              </w:rPr>
            </w:pPr>
            <w:r w:rsidRPr="00347D7A">
              <w:rPr>
                <w:rFonts w:cstheme="minorHAnsi"/>
                <w:bCs/>
              </w:rPr>
              <w:t>2) įsiskolinimo suma neviršija 50 Eur (penkiasdešimt eurų);</w:t>
            </w:r>
          </w:p>
          <w:p w14:paraId="7B30057F" w14:textId="77777777" w:rsidR="00A42DD7" w:rsidRPr="00347D7A" w:rsidRDefault="00A42DD7">
            <w:pPr>
              <w:tabs>
                <w:tab w:val="left" w:pos="2835"/>
              </w:tabs>
              <w:spacing w:after="0" w:line="240" w:lineRule="auto"/>
              <w:jc w:val="both"/>
              <w:rPr>
                <w:rFonts w:cstheme="minorHAnsi"/>
              </w:rPr>
            </w:pPr>
            <w:r w:rsidRPr="00347D7A">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347D7A">
              <w:rPr>
                <w:rFonts w:cstheme="minorHAnsi"/>
              </w:rPr>
              <w:t xml:space="preserve"> </w:t>
            </w:r>
            <w:r w:rsidRPr="00347D7A">
              <w:rPr>
                <w:rFonts w:cstheme="minorHAnsi"/>
                <w:bCs/>
              </w:rPr>
              <w:t>Perkantysis subjektas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FCF4C" w14:textId="77777777" w:rsidR="00A42DD7" w:rsidRPr="00347D7A" w:rsidRDefault="00A42DD7">
            <w:pPr>
              <w:tabs>
                <w:tab w:val="left" w:pos="2835"/>
              </w:tabs>
              <w:jc w:val="both"/>
              <w:rPr>
                <w:rFonts w:cstheme="minorHAnsi"/>
                <w:bCs/>
                <w:iCs/>
              </w:rPr>
            </w:pPr>
            <w:r w:rsidRPr="00347D7A">
              <w:rPr>
                <w:rFonts w:cstheme="minorHAnsi"/>
                <w:bCs/>
                <w:iCs/>
              </w:rPr>
              <w:lastRenderedPageBreak/>
              <w:t>VPĮ 46 straipsnio 3 dalis</w:t>
            </w:r>
          </w:p>
          <w:p w14:paraId="1CD081AF" w14:textId="77777777" w:rsidR="00A42DD7" w:rsidRPr="00347D7A" w:rsidRDefault="00A42DD7">
            <w:pPr>
              <w:tabs>
                <w:tab w:val="left" w:pos="2835"/>
              </w:tabs>
              <w:jc w:val="both"/>
              <w:rPr>
                <w:rFonts w:cstheme="minorHAnsi"/>
                <w:bCs/>
                <w:iCs/>
              </w:rPr>
            </w:pPr>
          </w:p>
          <w:p w14:paraId="060BDFC8" w14:textId="77777777" w:rsidR="00A42DD7" w:rsidRPr="00347D7A" w:rsidRDefault="00A42DD7">
            <w:pPr>
              <w:tabs>
                <w:tab w:val="left" w:pos="2835"/>
              </w:tabs>
              <w:jc w:val="both"/>
              <w:rPr>
                <w:rFonts w:eastAsia="Arial" w:cstheme="minorHAnsi"/>
              </w:rPr>
            </w:pPr>
            <w:r w:rsidRPr="00347D7A">
              <w:rPr>
                <w:rFonts w:cstheme="minorHAns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4C0E5" w14:textId="77777777" w:rsidR="00A42DD7" w:rsidRPr="00347D7A" w:rsidRDefault="00A42DD7">
            <w:pPr>
              <w:tabs>
                <w:tab w:val="left" w:pos="2835"/>
              </w:tabs>
              <w:jc w:val="both"/>
              <w:rPr>
                <w:rFonts w:eastAsia="Arial" w:cstheme="minorHAnsi"/>
                <w:b/>
              </w:rPr>
            </w:pPr>
            <w:r w:rsidRPr="00347D7A">
              <w:rPr>
                <w:rFonts w:eastAsia="Arial" w:cstheme="minorHAnsi"/>
              </w:rPr>
              <w:t>1) Dėl įsipareigojimų, susijusių su mokesčių mokėjimu, įvykdymo prašoma:</w:t>
            </w:r>
          </w:p>
          <w:p w14:paraId="35B8BE60" w14:textId="77777777" w:rsidR="00A42DD7" w:rsidRPr="00347D7A" w:rsidRDefault="00A42DD7">
            <w:pPr>
              <w:tabs>
                <w:tab w:val="left" w:pos="2835"/>
              </w:tabs>
              <w:spacing w:after="0" w:line="240" w:lineRule="auto"/>
              <w:jc w:val="both"/>
              <w:rPr>
                <w:rFonts w:cstheme="minorHAnsi"/>
                <w:bCs/>
              </w:rPr>
            </w:pPr>
            <w:r w:rsidRPr="00347D7A">
              <w:rPr>
                <w:rFonts w:cstheme="minorHAns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0B6C30A9" w14:textId="77777777" w:rsidR="00A42DD7" w:rsidRPr="00347D7A" w:rsidRDefault="00A42DD7">
            <w:pPr>
              <w:tabs>
                <w:tab w:val="left" w:pos="2835"/>
              </w:tabs>
              <w:spacing w:after="0" w:line="240" w:lineRule="auto"/>
              <w:jc w:val="both"/>
              <w:rPr>
                <w:rFonts w:cstheme="minorHAnsi"/>
                <w:bCs/>
              </w:rPr>
            </w:pPr>
          </w:p>
          <w:p w14:paraId="50937752" w14:textId="77777777" w:rsidR="00A42DD7" w:rsidRPr="00347D7A" w:rsidRDefault="00A42DD7">
            <w:pPr>
              <w:tabs>
                <w:tab w:val="left" w:pos="2835"/>
              </w:tabs>
              <w:jc w:val="both"/>
              <w:rPr>
                <w:rFonts w:eastAsia="Arial" w:cstheme="minorHAnsi"/>
                <w:b/>
                <w:bCs/>
              </w:rPr>
            </w:pPr>
            <w:r w:rsidRPr="00347D7A">
              <w:rPr>
                <w:rFonts w:eastAsia="Arial" w:cstheme="minorHAns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445559E8" w14:textId="77777777" w:rsidR="00A42DD7" w:rsidRPr="00347D7A" w:rsidRDefault="00A42DD7">
            <w:pPr>
              <w:tabs>
                <w:tab w:val="left" w:pos="2835"/>
              </w:tabs>
              <w:jc w:val="both"/>
              <w:rPr>
                <w:rFonts w:eastAsia="Arial" w:cstheme="minorHAnsi"/>
                <w:b/>
              </w:rPr>
            </w:pP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967004F" w14:textId="77777777" w:rsidR="00A42DD7" w:rsidRPr="00347D7A" w:rsidRDefault="00A42DD7">
            <w:pPr>
              <w:tabs>
                <w:tab w:val="left" w:pos="2835"/>
              </w:tabs>
              <w:jc w:val="both"/>
              <w:rPr>
                <w:rFonts w:eastAsia="Arial" w:cstheme="minorHAnsi"/>
                <w:b/>
              </w:rPr>
            </w:pPr>
            <w:r w:rsidRPr="00347D7A">
              <w:rPr>
                <w:rFonts w:eastAsia="Arial" w:cstheme="minorHAnsi"/>
              </w:rPr>
              <w:lastRenderedPageBreak/>
              <w:t>2) Dėl įsipareigojimų, susijusių su socialinio draudimo įmokų mokėjimu, įvykdymo prašoma:</w:t>
            </w:r>
          </w:p>
          <w:p w14:paraId="1F83A72D" w14:textId="77777777" w:rsidR="00A42DD7" w:rsidRPr="00347D7A" w:rsidRDefault="00A42DD7">
            <w:pPr>
              <w:tabs>
                <w:tab w:val="left" w:pos="2835"/>
              </w:tabs>
              <w:jc w:val="both"/>
              <w:rPr>
                <w:rFonts w:eastAsia="Arial" w:cstheme="minorHAnsi"/>
                <w:b/>
              </w:rPr>
            </w:pPr>
            <w:r w:rsidRPr="00347D7A">
              <w:rPr>
                <w:rFonts w:eastAsia="Arial" w:cstheme="minorHAns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47D7A">
                <w:rPr>
                  <w:rFonts w:eastAsia="Arial" w:cstheme="minorHAnsi"/>
                </w:rPr>
                <w:t>http://draudejai.sodra.lt/draudeju_viesi_duomenys/</w:t>
              </w:r>
            </w:hyperlink>
            <w:r w:rsidRPr="00347D7A">
              <w:rPr>
                <w:rFonts w:eastAsia="Arial" w:cstheme="minorHAnsi"/>
              </w:rPr>
              <w:t xml:space="preserve"> bet kuriuo paraiškų ir pasiūlymų vertinimo metu ir paskutinę dokumentų, pagrindžiančių EBVPD nurodytą informaciją pateikimo termino dieną.</w:t>
            </w:r>
          </w:p>
          <w:p w14:paraId="18B11FF9" w14:textId="77777777" w:rsidR="00A42DD7" w:rsidRPr="00347D7A" w:rsidRDefault="00A42DD7">
            <w:pPr>
              <w:tabs>
                <w:tab w:val="left" w:pos="2835"/>
              </w:tabs>
              <w:spacing w:after="0" w:line="240" w:lineRule="auto"/>
              <w:jc w:val="both"/>
              <w:rPr>
                <w:rFonts w:eastAsiaTheme="minorEastAsia" w:cstheme="minorHAnsi"/>
                <w:lang w:eastAsia="lt-LT"/>
              </w:rPr>
            </w:pPr>
            <w:r w:rsidRPr="00347D7A">
              <w:rPr>
                <w:rFonts w:eastAsia="Arial" w:cstheme="minorHAns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47D7A">
              <w:rPr>
                <w:rFonts w:eastAsiaTheme="minorEastAsia" w:cstheme="minorHAns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E2456E4" w14:textId="77777777" w:rsidR="00A42DD7" w:rsidRPr="00347D7A" w:rsidRDefault="00A42DD7">
            <w:pPr>
              <w:tabs>
                <w:tab w:val="left" w:pos="2835"/>
              </w:tabs>
              <w:jc w:val="both"/>
              <w:rPr>
                <w:rFonts w:eastAsia="Arial" w:cstheme="minorHAnsi"/>
                <w:b/>
              </w:rPr>
            </w:pPr>
          </w:p>
          <w:p w14:paraId="332654F3" w14:textId="77777777" w:rsidR="00A42DD7" w:rsidRPr="00347D7A" w:rsidRDefault="00A42DD7">
            <w:pPr>
              <w:tabs>
                <w:tab w:val="left" w:pos="2835"/>
              </w:tabs>
              <w:jc w:val="both"/>
              <w:rPr>
                <w:rFonts w:eastAsia="Arial" w:cstheme="minorHAnsi"/>
              </w:rPr>
            </w:pPr>
            <w:r w:rsidRPr="00347D7A">
              <w:rPr>
                <w:rFonts w:eastAsia="Arial"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95CC3C" w14:textId="77777777" w:rsidR="00A42DD7" w:rsidRPr="00347D7A" w:rsidRDefault="00A42DD7">
            <w:pPr>
              <w:tabs>
                <w:tab w:val="left" w:pos="2835"/>
              </w:tabs>
              <w:jc w:val="both"/>
              <w:rPr>
                <w:rFonts w:eastAsia="Arial" w:cstheme="minorHAnsi"/>
              </w:rPr>
            </w:pPr>
            <w:r w:rsidRPr="00347D7A">
              <w:rPr>
                <w:rFonts w:eastAsia="Arial" w:cstheme="minorHAnsi"/>
              </w:rPr>
              <w:lastRenderedPageBreak/>
              <w:t>2.3) Jeigu tiekėjas yra registruotas užsienio šalyje, jis pateikia atitinkamos užsienio šalies kompetentingos institucijos išduotą dokumentą;</w:t>
            </w:r>
          </w:p>
          <w:p w14:paraId="6DC91174" w14:textId="77777777" w:rsidR="00A42DD7" w:rsidRPr="00347D7A" w:rsidRDefault="00A42DD7">
            <w:pPr>
              <w:tabs>
                <w:tab w:val="left" w:pos="328"/>
                <w:tab w:val="left" w:pos="2835"/>
              </w:tabs>
              <w:spacing w:after="0" w:line="240" w:lineRule="auto"/>
              <w:ind w:left="45"/>
              <w:contextualSpacing/>
              <w:jc w:val="both"/>
              <w:rPr>
                <w:rFonts w:cstheme="minorHAnsi"/>
              </w:rPr>
            </w:pPr>
            <w:r w:rsidRPr="00347D7A">
              <w:rPr>
                <w:rFonts w:eastAsia="Arial" w:cstheme="minorHAnsi"/>
              </w:rPr>
              <w:t>2.2 ir 2.3 papunkčiuose nurodyti dokumentai turi būti išduoti  ne anksčiau kaip 120 kalendorinių dienų iki pasiūlymų/paraiškų pateikimo termino pabaigos</w:t>
            </w:r>
            <w:r w:rsidRPr="00347D7A">
              <w:rPr>
                <w:rFonts w:eastAsia="Arial" w:cstheme="minorHAnsi"/>
                <w:bCs/>
              </w:rPr>
              <w:t xml:space="preserve">. </w:t>
            </w:r>
            <w:r w:rsidRPr="00347D7A">
              <w:rPr>
                <w:rFonts w:eastAsia="Arial" w:cstheme="minorHAns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A42DD7" w:rsidRPr="00347D7A" w14:paraId="5815C99F"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0CF56" w14:textId="77777777" w:rsidR="00A42DD7" w:rsidRPr="00347D7A" w:rsidRDefault="00A42DD7">
            <w:pPr>
              <w:tabs>
                <w:tab w:val="left" w:pos="2835"/>
              </w:tabs>
              <w:spacing w:after="160" w:line="256" w:lineRule="auto"/>
              <w:ind w:left="22" w:right="-108"/>
              <w:contextualSpacing/>
              <w:rPr>
                <w:rFonts w:cstheme="minorHAnsi"/>
                <w:lang w:val="en-US"/>
              </w:rPr>
            </w:pPr>
            <w:r w:rsidRPr="00347D7A">
              <w:rPr>
                <w:rFonts w:cstheme="minorHAns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F067D" w14:textId="77777777" w:rsidR="00A42DD7" w:rsidRPr="00347D7A" w:rsidRDefault="00A42DD7">
            <w:pPr>
              <w:tabs>
                <w:tab w:val="left" w:pos="2835"/>
              </w:tabs>
              <w:spacing w:after="0" w:line="240" w:lineRule="auto"/>
              <w:jc w:val="both"/>
              <w:rPr>
                <w:rFonts w:cstheme="minorHAnsi"/>
              </w:rPr>
            </w:pPr>
            <w:r w:rsidRPr="00347D7A">
              <w:rPr>
                <w:rFonts w:eastAsia="Arial" w:cstheme="minorHAnsi"/>
              </w:rPr>
              <w:t xml:space="preserve">Tiekėjas su kitais tiekėjais yra sudaręs susitarimų, kuriais siekiama iškreipti konkurenciją atliekamame pirkime, ir </w:t>
            </w:r>
            <w:r w:rsidRPr="00347D7A">
              <w:rPr>
                <w:rFonts w:cstheme="minorHAnsi"/>
              </w:rPr>
              <w:t xml:space="preserve"> </w:t>
            </w:r>
            <w:r w:rsidRPr="00347D7A">
              <w:rPr>
                <w:rFonts w:eastAsia="Arial" w:cstheme="minorHAnsi"/>
              </w:rPr>
              <w:t>Perkantysis subjektas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8A0A1"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t>VPĮ 46 straipsnio 4 dalies 1 punktas</w:t>
            </w:r>
          </w:p>
          <w:p w14:paraId="1E173BAC" w14:textId="77777777" w:rsidR="00A42DD7" w:rsidRPr="00347D7A" w:rsidRDefault="00A42DD7">
            <w:pPr>
              <w:tabs>
                <w:tab w:val="left" w:pos="2835"/>
              </w:tabs>
              <w:spacing w:after="0" w:line="240" w:lineRule="auto"/>
              <w:jc w:val="both"/>
              <w:rPr>
                <w:rFonts w:cstheme="minorHAnsi"/>
                <w:bCs/>
                <w:iCs/>
              </w:rPr>
            </w:pPr>
          </w:p>
          <w:p w14:paraId="7C5900A2"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A4E2B"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A42DD7" w:rsidRPr="00347D7A" w14:paraId="4D77B032"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E4B84B" w14:textId="77777777" w:rsidR="00A42DD7" w:rsidRPr="00347D7A" w:rsidRDefault="00A42DD7">
            <w:pPr>
              <w:tabs>
                <w:tab w:val="left" w:pos="2835"/>
              </w:tabs>
              <w:spacing w:after="160" w:line="256" w:lineRule="auto"/>
              <w:ind w:left="22" w:right="-108"/>
              <w:contextualSpacing/>
              <w:rPr>
                <w:rFonts w:cstheme="minorHAnsi"/>
              </w:rPr>
            </w:pPr>
            <w:r w:rsidRPr="00347D7A">
              <w:rPr>
                <w:rFonts w:cstheme="minorHAns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F05CA" w14:textId="77777777" w:rsidR="00A42DD7" w:rsidRPr="00347D7A" w:rsidRDefault="00A42DD7">
            <w:pPr>
              <w:tabs>
                <w:tab w:val="left" w:pos="2835"/>
              </w:tabs>
              <w:spacing w:after="0" w:line="240" w:lineRule="auto"/>
              <w:jc w:val="both"/>
              <w:rPr>
                <w:rFonts w:cstheme="minorHAnsi"/>
              </w:rPr>
            </w:pPr>
            <w:r w:rsidRPr="00347D7A">
              <w:rPr>
                <w:rFonts w:cstheme="minorHAnsi"/>
              </w:rPr>
              <w:t xml:space="preserve">Tiekėjas pirkimo metu pateko į interesų konflikto situaciją, kaip apibrėžta VPĮ 21 straipsnyje, ir atitinkamos padėties negalima ištaisyti. </w:t>
            </w:r>
          </w:p>
          <w:p w14:paraId="670DE97A" w14:textId="77777777" w:rsidR="00A42DD7" w:rsidRPr="00347D7A" w:rsidRDefault="00A42DD7">
            <w:pPr>
              <w:tabs>
                <w:tab w:val="left" w:pos="2835"/>
              </w:tabs>
              <w:spacing w:after="0" w:line="240" w:lineRule="auto"/>
              <w:jc w:val="both"/>
              <w:rPr>
                <w:rFonts w:cstheme="minorHAnsi"/>
              </w:rPr>
            </w:pPr>
            <w:r w:rsidRPr="00347D7A">
              <w:rPr>
                <w:rFonts w:cstheme="minorHAnsi"/>
              </w:rPr>
              <w:t>Laikoma, kad atitinkamos padėties dėl interesų konflikto negalima ištaisyti, jeigu į interesų konfliktą patekę asmenys nulėmė Komisijos ar Perkančiojo subjekto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2D805"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t>VPĮ 46 straipsnio 4 dalies 2 punktas</w:t>
            </w:r>
          </w:p>
          <w:p w14:paraId="1CE60478" w14:textId="77777777" w:rsidR="00A42DD7" w:rsidRPr="00347D7A" w:rsidRDefault="00A42DD7">
            <w:pPr>
              <w:tabs>
                <w:tab w:val="left" w:pos="2835"/>
              </w:tabs>
              <w:spacing w:after="0" w:line="240" w:lineRule="auto"/>
              <w:jc w:val="both"/>
              <w:rPr>
                <w:rFonts w:cstheme="minorHAnsi"/>
                <w:bCs/>
                <w:iCs/>
              </w:rPr>
            </w:pPr>
          </w:p>
          <w:p w14:paraId="3F464277"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0A507"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A42DD7" w:rsidRPr="00347D7A" w14:paraId="3D821FF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F3FEA" w14:textId="77777777" w:rsidR="00A42DD7" w:rsidRPr="00347D7A" w:rsidRDefault="00A42DD7">
            <w:pPr>
              <w:tabs>
                <w:tab w:val="left" w:pos="2835"/>
              </w:tabs>
              <w:spacing w:after="160" w:line="256" w:lineRule="auto"/>
              <w:ind w:left="22" w:right="-108"/>
              <w:contextualSpacing/>
              <w:rPr>
                <w:rFonts w:cstheme="minorHAnsi"/>
              </w:rPr>
            </w:pPr>
            <w:r w:rsidRPr="00347D7A">
              <w:rPr>
                <w:rFonts w:cstheme="minorHAns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3AE00" w14:textId="77777777" w:rsidR="00A42DD7" w:rsidRPr="00347D7A" w:rsidRDefault="00A42DD7">
            <w:pPr>
              <w:tabs>
                <w:tab w:val="left" w:pos="2835"/>
              </w:tabs>
              <w:spacing w:after="0" w:line="240" w:lineRule="auto"/>
              <w:jc w:val="both"/>
              <w:rPr>
                <w:rFonts w:cstheme="minorHAnsi"/>
                <w:lang w:eastAsia="lt-LT"/>
              </w:rPr>
            </w:pPr>
            <w:r w:rsidRPr="00347D7A">
              <w:rPr>
                <w:rFonts w:cstheme="minorHAns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72677"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t>VPĮ 46 straipsnio 4 dalies 3 punktas</w:t>
            </w:r>
          </w:p>
          <w:p w14:paraId="597B95CB" w14:textId="77777777" w:rsidR="00A42DD7" w:rsidRPr="00347D7A" w:rsidRDefault="00A42DD7">
            <w:pPr>
              <w:tabs>
                <w:tab w:val="left" w:pos="2835"/>
              </w:tabs>
              <w:spacing w:after="0" w:line="240" w:lineRule="auto"/>
              <w:jc w:val="both"/>
              <w:rPr>
                <w:rFonts w:cstheme="minorHAnsi"/>
                <w:bCs/>
                <w:iCs/>
              </w:rPr>
            </w:pPr>
          </w:p>
          <w:p w14:paraId="752E8288"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289EE"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A42DD7" w:rsidRPr="00347D7A" w14:paraId="29E82720"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02808" w14:textId="77777777" w:rsidR="00A42DD7" w:rsidRPr="00347D7A" w:rsidRDefault="00A42DD7">
            <w:pPr>
              <w:tabs>
                <w:tab w:val="left" w:pos="2835"/>
              </w:tabs>
              <w:spacing w:after="160" w:line="256" w:lineRule="auto"/>
              <w:ind w:left="22" w:right="-108"/>
              <w:contextualSpacing/>
              <w:rPr>
                <w:rFonts w:cstheme="minorHAnsi"/>
              </w:rPr>
            </w:pPr>
            <w:r w:rsidRPr="00347D7A">
              <w:rPr>
                <w:rFonts w:cstheme="minorHAns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C9FAF" w14:textId="77777777" w:rsidR="00A42DD7" w:rsidRPr="00347D7A" w:rsidRDefault="00A42DD7">
            <w:pPr>
              <w:tabs>
                <w:tab w:val="left" w:pos="2835"/>
              </w:tabs>
              <w:spacing w:after="0" w:line="240" w:lineRule="auto"/>
              <w:jc w:val="both"/>
              <w:rPr>
                <w:rFonts w:cstheme="minorHAnsi"/>
              </w:rPr>
            </w:pPr>
            <w:r w:rsidRPr="00347D7A">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CE6E22D" w14:textId="77777777" w:rsidR="00A42DD7" w:rsidRPr="00347D7A" w:rsidRDefault="00A42DD7">
            <w:pPr>
              <w:tabs>
                <w:tab w:val="left" w:pos="2835"/>
              </w:tabs>
              <w:spacing w:after="0" w:line="240" w:lineRule="auto"/>
              <w:jc w:val="both"/>
              <w:rPr>
                <w:rFonts w:cstheme="minorHAnsi"/>
              </w:rPr>
            </w:pPr>
          </w:p>
          <w:p w14:paraId="007FBDE1" w14:textId="77777777" w:rsidR="00A42DD7" w:rsidRPr="00347D7A" w:rsidRDefault="00A42DD7">
            <w:pPr>
              <w:tabs>
                <w:tab w:val="left" w:pos="2835"/>
              </w:tabs>
              <w:spacing w:after="0" w:line="240" w:lineRule="auto"/>
              <w:jc w:val="both"/>
              <w:rPr>
                <w:rFonts w:cstheme="minorHAnsi"/>
              </w:rPr>
            </w:pPr>
            <w:r w:rsidRPr="00347D7A">
              <w:rPr>
                <w:rFonts w:cstheme="minorHAns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3FA418EF" w14:textId="77777777" w:rsidR="00A42DD7" w:rsidRPr="00347D7A" w:rsidRDefault="00A42DD7">
            <w:pPr>
              <w:tabs>
                <w:tab w:val="left" w:pos="2835"/>
              </w:tabs>
              <w:spacing w:after="0" w:line="240" w:lineRule="auto"/>
              <w:jc w:val="both"/>
              <w:rPr>
                <w:rFonts w:cstheme="minorHAnsi"/>
              </w:rPr>
            </w:pPr>
          </w:p>
          <w:p w14:paraId="155D6B82" w14:textId="77777777" w:rsidR="00A42DD7" w:rsidRPr="00347D7A" w:rsidRDefault="00A42DD7">
            <w:pPr>
              <w:tabs>
                <w:tab w:val="left" w:pos="2835"/>
              </w:tabs>
              <w:spacing w:after="0" w:line="240" w:lineRule="auto"/>
              <w:jc w:val="both"/>
              <w:rPr>
                <w:rFonts w:cstheme="minorHAnsi"/>
                <w:lang w:eastAsia="lt-LT"/>
              </w:rPr>
            </w:pPr>
            <w:r w:rsidRPr="00347D7A">
              <w:rPr>
                <w:rFonts w:cstheme="minorHAns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47D7A">
              <w:rPr>
                <w:rFonts w:cstheme="minorHAns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221A2"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lastRenderedPageBreak/>
              <w:t>VPĮ 46 straipsnio 4 dalies 4 punktas</w:t>
            </w:r>
          </w:p>
          <w:p w14:paraId="530121A9" w14:textId="77777777" w:rsidR="00A42DD7" w:rsidRPr="00347D7A" w:rsidRDefault="00A42DD7">
            <w:pPr>
              <w:tabs>
                <w:tab w:val="left" w:pos="2835"/>
              </w:tabs>
              <w:spacing w:after="0" w:line="240" w:lineRule="auto"/>
              <w:jc w:val="both"/>
              <w:rPr>
                <w:rFonts w:cstheme="minorHAnsi"/>
                <w:bCs/>
                <w:iCs/>
              </w:rPr>
            </w:pPr>
          </w:p>
          <w:p w14:paraId="6D753A1E"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3760D"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4814B2F4" w14:textId="77777777" w:rsidR="00A42DD7" w:rsidRPr="00347D7A" w:rsidRDefault="00A42DD7">
            <w:pPr>
              <w:tabs>
                <w:tab w:val="left" w:pos="2835"/>
              </w:tabs>
              <w:spacing w:after="0" w:line="240" w:lineRule="auto"/>
              <w:jc w:val="both"/>
              <w:rPr>
                <w:rFonts w:cstheme="minorHAnsi"/>
              </w:rPr>
            </w:pPr>
          </w:p>
          <w:p w14:paraId="5D221980" w14:textId="77777777" w:rsidR="00A42DD7" w:rsidRPr="00347D7A" w:rsidRDefault="00A42DD7">
            <w:pPr>
              <w:tabs>
                <w:tab w:val="left" w:pos="2835"/>
              </w:tabs>
              <w:spacing w:after="0" w:line="240" w:lineRule="auto"/>
              <w:jc w:val="both"/>
              <w:rPr>
                <w:rFonts w:cstheme="minorHAnsi"/>
              </w:rPr>
            </w:pPr>
            <w:r w:rsidRPr="00347D7A">
              <w:rPr>
                <w:rFonts w:cstheme="minorHAnsi"/>
              </w:rPr>
              <w:t>Perkantysis subjektas  tikrina duomenis pats nacionalinėje duomenų bazėje</w:t>
            </w:r>
          </w:p>
          <w:p w14:paraId="00391BB2" w14:textId="77777777" w:rsidR="00A42DD7" w:rsidRPr="00347D7A" w:rsidRDefault="00A42DD7">
            <w:pPr>
              <w:tabs>
                <w:tab w:val="left" w:pos="2835"/>
              </w:tabs>
              <w:spacing w:after="0" w:line="240" w:lineRule="auto"/>
              <w:jc w:val="both"/>
              <w:rPr>
                <w:rFonts w:cstheme="minorHAnsi"/>
                <w:i/>
                <w:iCs/>
              </w:rPr>
            </w:pPr>
            <w:hyperlink r:id="rId13" w:history="1">
              <w:r w:rsidRPr="00347D7A">
                <w:rPr>
                  <w:rFonts w:cstheme="minorHAnsi"/>
                  <w:i/>
                  <w:iCs/>
                  <w:color w:val="0000FF"/>
                  <w:u w:val="single"/>
                </w:rPr>
                <w:t>Melagingą informaciją pateikusių tiekėjų sąrašas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tc>
      </w:tr>
      <w:tr w:rsidR="00A42DD7" w:rsidRPr="00347D7A" w14:paraId="36F95ED4"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31B797" w14:textId="77777777" w:rsidR="00A42DD7" w:rsidRPr="00347D7A" w:rsidRDefault="00A42DD7">
            <w:pPr>
              <w:tabs>
                <w:tab w:val="left" w:pos="2835"/>
              </w:tabs>
              <w:spacing w:after="160" w:line="256" w:lineRule="auto"/>
              <w:ind w:left="22" w:right="-108"/>
              <w:contextualSpacing/>
              <w:rPr>
                <w:rFonts w:cstheme="minorHAnsi"/>
              </w:rPr>
            </w:pPr>
            <w:r w:rsidRPr="00347D7A">
              <w:rPr>
                <w:rFonts w:cstheme="minorHAns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F039" w14:textId="77777777" w:rsidR="00A42DD7" w:rsidRPr="00347D7A" w:rsidRDefault="00A42DD7">
            <w:pPr>
              <w:tabs>
                <w:tab w:val="left" w:pos="2835"/>
              </w:tabs>
              <w:spacing w:after="0" w:line="240" w:lineRule="auto"/>
              <w:jc w:val="both"/>
              <w:rPr>
                <w:rFonts w:cstheme="minorHAnsi"/>
              </w:rPr>
            </w:pPr>
            <w:r w:rsidRPr="00347D7A">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8A8C7"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t>VPĮ 46 straipsnio 4 dalies 5 punktas</w:t>
            </w:r>
          </w:p>
          <w:p w14:paraId="07EFADB1" w14:textId="77777777" w:rsidR="00A42DD7" w:rsidRPr="00347D7A" w:rsidRDefault="00A42DD7">
            <w:pPr>
              <w:tabs>
                <w:tab w:val="left" w:pos="2835"/>
              </w:tabs>
              <w:spacing w:after="0" w:line="240" w:lineRule="auto"/>
              <w:jc w:val="both"/>
              <w:rPr>
                <w:rFonts w:cstheme="minorHAnsi"/>
                <w:bCs/>
                <w:iCs/>
              </w:rPr>
            </w:pPr>
          </w:p>
          <w:p w14:paraId="10E71926"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C82FA"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A42DD7" w:rsidRPr="00347D7A" w14:paraId="5BB233F5" w14:textId="77777777">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7B7B2BA" w14:textId="77777777" w:rsidR="00A42DD7" w:rsidRPr="00347D7A" w:rsidRDefault="00A42DD7">
            <w:pPr>
              <w:tabs>
                <w:tab w:val="left" w:pos="2835"/>
              </w:tabs>
              <w:ind w:left="22" w:right="-108"/>
              <w:rPr>
                <w:rFonts w:cstheme="minorHAnsi"/>
              </w:rPr>
            </w:pPr>
            <w:r w:rsidRPr="00347D7A">
              <w:rPr>
                <w:rFonts w:cstheme="minorHAns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7D503686" w14:textId="77777777" w:rsidR="00A42DD7" w:rsidRPr="00347D7A" w:rsidRDefault="00A42DD7">
            <w:pPr>
              <w:tabs>
                <w:tab w:val="left" w:pos="2835"/>
              </w:tabs>
              <w:spacing w:after="0" w:line="240" w:lineRule="auto"/>
              <w:jc w:val="both"/>
              <w:rPr>
                <w:rFonts w:cstheme="minorHAnsi"/>
              </w:rPr>
            </w:pPr>
            <w:r w:rsidRPr="00347D7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347D7A">
              <w:rPr>
                <w:rFonts w:cstheme="minorHAns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48B249" w14:textId="77777777" w:rsidR="00A42DD7" w:rsidRPr="00347D7A" w:rsidRDefault="00A42DD7">
            <w:pPr>
              <w:tabs>
                <w:tab w:val="left" w:pos="2835"/>
              </w:tabs>
              <w:spacing w:after="0" w:line="240" w:lineRule="auto"/>
              <w:jc w:val="both"/>
              <w:rPr>
                <w:rFonts w:cstheme="minorHAnsi"/>
              </w:rPr>
            </w:pPr>
          </w:p>
          <w:p w14:paraId="44EC5AE2" w14:textId="77777777" w:rsidR="00A42DD7" w:rsidRPr="00347D7A" w:rsidRDefault="00A42DD7">
            <w:pPr>
              <w:tabs>
                <w:tab w:val="left" w:pos="2835"/>
              </w:tabs>
              <w:spacing w:after="0" w:line="240" w:lineRule="auto"/>
              <w:jc w:val="both"/>
              <w:rPr>
                <w:rFonts w:cstheme="minorHAnsi"/>
              </w:rPr>
            </w:pPr>
            <w:r w:rsidRPr="00347D7A">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3A676B11" w14:textId="77777777" w:rsidR="00A42DD7" w:rsidRPr="00347D7A" w:rsidRDefault="00A42DD7">
            <w:pPr>
              <w:tabs>
                <w:tab w:val="left" w:pos="2835"/>
              </w:tabs>
              <w:spacing w:after="0" w:line="240" w:lineRule="auto"/>
              <w:jc w:val="both"/>
              <w:rPr>
                <w:rFonts w:cstheme="minorHAnsi"/>
                <w:bCs/>
                <w:iCs/>
              </w:rPr>
            </w:pPr>
            <w:r w:rsidRPr="00347D7A">
              <w:rPr>
                <w:rFonts w:cstheme="minorHAnsi"/>
                <w:bCs/>
                <w:iCs/>
              </w:rPr>
              <w:lastRenderedPageBreak/>
              <w:t>VPĮ 46 straipsnio 4 dalies 6 punktas</w:t>
            </w:r>
          </w:p>
          <w:p w14:paraId="2C833249" w14:textId="77777777" w:rsidR="00A42DD7" w:rsidRPr="00347D7A" w:rsidRDefault="00A42DD7">
            <w:pPr>
              <w:tabs>
                <w:tab w:val="left" w:pos="2835"/>
              </w:tabs>
              <w:spacing w:after="0" w:line="240" w:lineRule="auto"/>
              <w:jc w:val="both"/>
              <w:rPr>
                <w:rFonts w:cstheme="minorHAnsi"/>
                <w:bCs/>
                <w:iCs/>
              </w:rPr>
            </w:pPr>
          </w:p>
          <w:p w14:paraId="402CDC75" w14:textId="77777777" w:rsidR="00A42DD7" w:rsidRPr="00347D7A" w:rsidRDefault="00A42DD7">
            <w:pPr>
              <w:tabs>
                <w:tab w:val="left" w:pos="2835"/>
              </w:tabs>
              <w:spacing w:after="0" w:line="240" w:lineRule="auto"/>
              <w:jc w:val="both"/>
              <w:rPr>
                <w:rFonts w:cstheme="minorHAnsi"/>
              </w:rPr>
            </w:pPr>
            <w:r w:rsidRPr="00347D7A">
              <w:rPr>
                <w:rFonts w:cstheme="minorHAns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1412485A"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1C6E61FD" w14:textId="77777777" w:rsidR="00A42DD7" w:rsidRPr="00347D7A" w:rsidRDefault="00A42DD7">
            <w:pPr>
              <w:tabs>
                <w:tab w:val="left" w:pos="2835"/>
              </w:tabs>
              <w:spacing w:after="0" w:line="240" w:lineRule="auto"/>
              <w:jc w:val="both"/>
              <w:rPr>
                <w:rFonts w:cstheme="minorHAnsi"/>
              </w:rPr>
            </w:pPr>
          </w:p>
          <w:p w14:paraId="51B1F0B7" w14:textId="77777777" w:rsidR="00A42DD7" w:rsidRPr="00347D7A" w:rsidRDefault="00A42DD7">
            <w:pPr>
              <w:tabs>
                <w:tab w:val="left" w:pos="2835"/>
              </w:tabs>
              <w:spacing w:after="0" w:line="240" w:lineRule="auto"/>
              <w:jc w:val="both"/>
              <w:rPr>
                <w:rFonts w:cstheme="minorHAnsi"/>
              </w:rPr>
            </w:pPr>
            <w:r w:rsidRPr="00347D7A">
              <w:rPr>
                <w:rFonts w:cstheme="minorHAnsi"/>
              </w:rPr>
              <w:t>Perkantysis subjektas  tikrina duomenis pats nacionalinėje duomenų bazėje</w:t>
            </w:r>
          </w:p>
          <w:p w14:paraId="326C7319" w14:textId="77777777" w:rsidR="00A42DD7" w:rsidRPr="00347D7A" w:rsidRDefault="00A42DD7">
            <w:pPr>
              <w:tabs>
                <w:tab w:val="left" w:pos="2835"/>
              </w:tabs>
              <w:spacing w:after="0" w:line="240" w:lineRule="auto"/>
              <w:jc w:val="both"/>
              <w:rPr>
                <w:rFonts w:cstheme="minorHAnsi"/>
                <w:i/>
                <w:iCs/>
              </w:rPr>
            </w:pPr>
            <w:hyperlink r:id="rId14" w:history="1">
              <w:r w:rsidRPr="00347D7A">
                <w:rPr>
                  <w:rFonts w:cstheme="minorHAnsi"/>
                  <w:i/>
                  <w:iCs/>
                  <w:color w:val="0000FF"/>
                  <w:u w:val="single"/>
                </w:rPr>
                <w:t>Nepatikimi tiekėjai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p w14:paraId="05885F07" w14:textId="77777777" w:rsidR="00A42DD7" w:rsidRPr="00347D7A" w:rsidRDefault="00A42DD7">
            <w:pPr>
              <w:tabs>
                <w:tab w:val="left" w:pos="2835"/>
              </w:tabs>
              <w:spacing w:after="0" w:line="240" w:lineRule="auto"/>
              <w:jc w:val="both"/>
              <w:rPr>
                <w:rFonts w:cstheme="minorHAnsi"/>
              </w:rPr>
            </w:pPr>
          </w:p>
        </w:tc>
      </w:tr>
      <w:tr w:rsidR="00A42DD7" w:rsidRPr="00347D7A" w14:paraId="0F442E95" w14:textId="77777777" w:rsidTr="00A42DD7">
        <w:trPr>
          <w:trHeight w:val="1975"/>
        </w:trPr>
        <w:tc>
          <w:tcPr>
            <w:tcW w:w="704" w:type="dxa"/>
            <w:vMerge/>
            <w:tcBorders>
              <w:top w:val="single" w:sz="4" w:space="0" w:color="auto"/>
            </w:tcBorders>
            <w:vAlign w:val="center"/>
          </w:tcPr>
          <w:p w14:paraId="5E80227B" w14:textId="77777777" w:rsidR="00A42DD7" w:rsidRPr="00347D7A" w:rsidRDefault="00A42DD7">
            <w:pPr>
              <w:tabs>
                <w:tab w:val="left" w:pos="2835"/>
              </w:tabs>
              <w:ind w:left="22" w:right="-108"/>
              <w:rPr>
                <w:rFonts w:cstheme="minorHAnsi"/>
              </w:rPr>
            </w:pPr>
          </w:p>
        </w:tc>
        <w:tc>
          <w:tcPr>
            <w:tcW w:w="4819" w:type="dxa"/>
            <w:tcBorders>
              <w:top w:val="single" w:sz="4" w:space="0" w:color="auto"/>
            </w:tcBorders>
          </w:tcPr>
          <w:p w14:paraId="74B7B8C6" w14:textId="77777777" w:rsidR="00A42DD7" w:rsidRPr="00347D7A" w:rsidRDefault="00A42DD7">
            <w:pPr>
              <w:tabs>
                <w:tab w:val="left" w:pos="2835"/>
              </w:tabs>
              <w:spacing w:after="0" w:line="240" w:lineRule="auto"/>
              <w:jc w:val="both"/>
              <w:rPr>
                <w:rFonts w:cstheme="minorHAnsi"/>
              </w:rPr>
            </w:pPr>
          </w:p>
        </w:tc>
        <w:tc>
          <w:tcPr>
            <w:tcW w:w="1704" w:type="dxa"/>
            <w:vMerge/>
          </w:tcPr>
          <w:p w14:paraId="473879F1" w14:textId="77777777" w:rsidR="00A42DD7" w:rsidRPr="00347D7A" w:rsidRDefault="00A42DD7">
            <w:pPr>
              <w:tabs>
                <w:tab w:val="left" w:pos="2835"/>
              </w:tabs>
              <w:spacing w:after="0" w:line="240" w:lineRule="auto"/>
              <w:jc w:val="both"/>
              <w:rPr>
                <w:rFonts w:cstheme="minorHAns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5CAAEFAF" w14:textId="77777777" w:rsidR="00A42DD7" w:rsidRPr="00347D7A" w:rsidRDefault="00A42DD7">
            <w:pPr>
              <w:tabs>
                <w:tab w:val="left" w:pos="2835"/>
              </w:tabs>
              <w:spacing w:after="0" w:line="240" w:lineRule="auto"/>
              <w:jc w:val="both"/>
              <w:rPr>
                <w:rFonts w:cstheme="minorHAnsi"/>
              </w:rPr>
            </w:pPr>
            <w:r w:rsidRPr="00347D7A">
              <w:rPr>
                <w:rFonts w:cstheme="minorHAnsi"/>
              </w:rPr>
              <w:t>Perkantysis subjektas   tikrina duomenis pats nacionalinėje duomenų bazėje</w:t>
            </w:r>
          </w:p>
          <w:p w14:paraId="24BA0450" w14:textId="77777777" w:rsidR="00A42DD7" w:rsidRPr="00347D7A" w:rsidRDefault="00A42DD7">
            <w:pPr>
              <w:tabs>
                <w:tab w:val="left" w:pos="2835"/>
              </w:tabs>
              <w:spacing w:after="0" w:line="240" w:lineRule="auto"/>
              <w:jc w:val="both"/>
              <w:rPr>
                <w:rFonts w:cstheme="minorHAnsi"/>
                <w:i/>
                <w:iCs/>
              </w:rPr>
            </w:pPr>
            <w:hyperlink r:id="rId15" w:history="1">
              <w:r w:rsidRPr="00347D7A">
                <w:rPr>
                  <w:rFonts w:cstheme="minorHAnsi"/>
                  <w:i/>
                  <w:iCs/>
                  <w:color w:val="0000FF"/>
                  <w:u w:val="single"/>
                </w:rPr>
                <w:t>https://vpt.lrv.lt/lt/pasalinimo-pagrindai-1/nepatikimu-koncesininku-sarasas-1/nepatikimu-koncesininku-sarasas</w:t>
              </w:r>
            </w:hyperlink>
            <w:r w:rsidRPr="00347D7A">
              <w:rPr>
                <w:rFonts w:cstheme="minorHAnsi"/>
                <w:i/>
                <w:iCs/>
              </w:rPr>
              <w:t xml:space="preserve"> </w:t>
            </w:r>
          </w:p>
        </w:tc>
      </w:tr>
      <w:tr w:rsidR="00A42DD7" w:rsidRPr="00347D7A" w14:paraId="2B15DC43"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BC27A" w14:textId="77777777" w:rsidR="00A42DD7" w:rsidRPr="00347D7A" w:rsidRDefault="00A42DD7">
            <w:pPr>
              <w:tabs>
                <w:tab w:val="left" w:pos="2835"/>
              </w:tabs>
              <w:ind w:left="22" w:right="-108"/>
              <w:rPr>
                <w:rFonts w:cstheme="minorHAnsi"/>
              </w:rPr>
            </w:pPr>
            <w:r w:rsidRPr="00347D7A">
              <w:rPr>
                <w:rFonts w:cstheme="minorHAnsi"/>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08C93" w14:textId="77777777" w:rsidR="00A42DD7" w:rsidRPr="00347D7A" w:rsidRDefault="00A42DD7">
            <w:pPr>
              <w:tabs>
                <w:tab w:val="left" w:pos="2835"/>
              </w:tabs>
              <w:spacing w:after="0" w:line="240" w:lineRule="auto"/>
              <w:jc w:val="both"/>
              <w:rPr>
                <w:rFonts w:cstheme="minorHAnsi"/>
              </w:rPr>
            </w:pPr>
            <w:r w:rsidRPr="00347D7A">
              <w:rPr>
                <w:rFonts w:cstheme="minorHAnsi"/>
                <w:color w:val="000000"/>
              </w:rPr>
              <w:t xml:space="preserve">Tiekėjas yra padaręs rimtą profesinį pažeidimą, dėl kurio Perkantysis subjektas  abejoja tiekėjo </w:t>
            </w:r>
            <w:r w:rsidRPr="00347D7A">
              <w:rPr>
                <w:rFonts w:cstheme="minorHAnsi"/>
                <w:color w:val="000000"/>
              </w:rPr>
              <w:lastRenderedPageBreak/>
              <w:t>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DBD78"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lastRenderedPageBreak/>
              <w:t xml:space="preserve">VPĮ 46 straipsnio 4 dalies 7 </w:t>
            </w:r>
            <w:r w:rsidRPr="00347D7A">
              <w:rPr>
                <w:rFonts w:cstheme="minorHAnsi"/>
                <w:color w:val="000000"/>
              </w:rPr>
              <w:lastRenderedPageBreak/>
              <w:t>punkto a papunktis</w:t>
            </w:r>
          </w:p>
          <w:p w14:paraId="401A64CF" w14:textId="77777777" w:rsidR="00A42DD7" w:rsidRPr="00347D7A" w:rsidRDefault="00A42DD7">
            <w:pPr>
              <w:tabs>
                <w:tab w:val="left" w:pos="2835"/>
              </w:tabs>
              <w:spacing w:after="0" w:line="240" w:lineRule="auto"/>
              <w:jc w:val="both"/>
              <w:rPr>
                <w:rFonts w:cstheme="minorHAnsi"/>
                <w:color w:val="000000"/>
              </w:rPr>
            </w:pPr>
          </w:p>
          <w:p w14:paraId="4F9A263A"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94E6B" w14:textId="77777777" w:rsidR="00A42DD7" w:rsidRPr="00347D7A" w:rsidRDefault="00A42DD7">
            <w:pPr>
              <w:tabs>
                <w:tab w:val="left" w:pos="2835"/>
              </w:tabs>
              <w:spacing w:after="0" w:line="240" w:lineRule="auto"/>
              <w:jc w:val="both"/>
              <w:rPr>
                <w:rFonts w:eastAsiaTheme="minorEastAsia" w:cstheme="minorHAnsi"/>
              </w:rPr>
            </w:pPr>
            <w:r w:rsidRPr="00347D7A">
              <w:rPr>
                <w:rFonts w:eastAsiaTheme="minorEastAsia" w:cstheme="minorHAnsi"/>
              </w:rPr>
              <w:lastRenderedPageBreak/>
              <w:t>Iš Lietuvoje įsteigtų subjektų įrodančių dokumentų nereikalaujama. Užtenka pateikto EBVPD.</w:t>
            </w:r>
          </w:p>
          <w:p w14:paraId="4B02466C" w14:textId="77777777" w:rsidR="00A42DD7" w:rsidRPr="00347D7A" w:rsidRDefault="00A42DD7">
            <w:pPr>
              <w:tabs>
                <w:tab w:val="left" w:pos="2835"/>
              </w:tabs>
              <w:spacing w:after="0" w:line="240" w:lineRule="auto"/>
              <w:jc w:val="both"/>
              <w:rPr>
                <w:rFonts w:cstheme="minorHAnsi"/>
              </w:rPr>
            </w:pPr>
          </w:p>
          <w:p w14:paraId="31547820" w14:textId="77777777" w:rsidR="00A42DD7" w:rsidRPr="00347D7A" w:rsidRDefault="00A42DD7">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w:t>
            </w:r>
          </w:p>
          <w:p w14:paraId="109123C4" w14:textId="77777777" w:rsidR="00A42DD7" w:rsidRPr="00347D7A" w:rsidRDefault="00A42DD7">
            <w:pPr>
              <w:tabs>
                <w:tab w:val="left" w:pos="2835"/>
              </w:tabs>
              <w:spacing w:after="0" w:line="240" w:lineRule="auto"/>
              <w:jc w:val="both"/>
              <w:rPr>
                <w:rFonts w:cstheme="minorHAnsi"/>
              </w:rPr>
            </w:pPr>
            <w:hyperlink r:id="rId16" w:tgtFrame="_blank" w:tooltip="https://www.registrucentras.lt/jar/p/index.php" w:history="1">
              <w:r w:rsidRPr="00347D7A">
                <w:rPr>
                  <w:rFonts w:cstheme="minorHAnsi"/>
                  <w:i/>
                  <w:iCs/>
                  <w:color w:val="4F52B2"/>
                  <w:u w:val="single"/>
                  <w:bdr w:val="none" w:sz="0" w:space="0" w:color="auto" w:frame="1"/>
                  <w:shd w:val="clear" w:color="auto" w:fill="FFFFFF"/>
                </w:rPr>
                <w:t>https://www.registrucentras.lt/jar/p/index.php</w:t>
              </w:r>
            </w:hyperlink>
            <w:r w:rsidRPr="00347D7A">
              <w:rPr>
                <w:rFonts w:cstheme="minorHAnsi"/>
                <w:i/>
                <w:iCs/>
                <w:color w:val="242424"/>
                <w:shd w:val="clear" w:color="auto" w:fill="FFFFFF"/>
              </w:rPr>
              <w:t> </w:t>
            </w:r>
            <w:r w:rsidRPr="00347D7A">
              <w:rPr>
                <w:rFonts w:cstheme="minorHAnsi"/>
                <w:color w:val="242424"/>
                <w:shd w:val="clear" w:color="auto" w:fill="FFFFFF"/>
              </w:rPr>
              <w:t>paskelbtą informaciją, taip pat į šiame informaciniame pranešime pateiktą informaciją:</w:t>
            </w:r>
            <w:r w:rsidRPr="00347D7A">
              <w:rPr>
                <w:rFonts w:cstheme="minorHAnsi"/>
                <w:i/>
                <w:iCs/>
                <w:color w:val="4F52B2"/>
                <w:u w:val="single"/>
                <w:bdr w:val="none" w:sz="0" w:space="0" w:color="auto" w:frame="1"/>
                <w:shd w:val="clear" w:color="auto" w:fill="FFFFFF"/>
              </w:rPr>
              <w:t xml:space="preserve">   </w:t>
            </w:r>
            <w:hyperlink r:id="rId17" w:history="1">
              <w:r w:rsidRPr="00347D7A">
                <w:rPr>
                  <w:rFonts w:cstheme="minorHAns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347D7A">
                <w:rPr>
                  <w:rFonts w:cstheme="minorHAnsi"/>
                  <w:i/>
                  <w:iCs/>
                  <w:color w:val="4F52B2"/>
                  <w:u w:val="single"/>
                  <w:bdr w:val="none" w:sz="0" w:space="0" w:color="auto" w:frame="1"/>
                  <w:shd w:val="clear" w:color="auto" w:fill="FFFFFF"/>
                </w:rPr>
                <w:t>lrv.lt</w:t>
              </w:r>
              <w:proofErr w:type="spellEnd"/>
              <w:r w:rsidRPr="00347D7A">
                <w:rPr>
                  <w:rFonts w:cstheme="minorHAnsi"/>
                  <w:i/>
                  <w:iCs/>
                  <w:color w:val="4F52B2"/>
                  <w:u w:val="single"/>
                  <w:bdr w:val="none" w:sz="0" w:space="0" w:color="auto" w:frame="1"/>
                  <w:shd w:val="clear" w:color="auto" w:fill="FFFFFF"/>
                </w:rPr>
                <w:t>)</w:t>
              </w:r>
            </w:hyperlink>
          </w:p>
        </w:tc>
      </w:tr>
      <w:tr w:rsidR="00A42DD7" w:rsidRPr="00347D7A" w14:paraId="1CED7422"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AFC9D0" w14:textId="77777777" w:rsidR="00A42DD7" w:rsidRPr="00347D7A" w:rsidRDefault="00A42DD7">
            <w:pPr>
              <w:tabs>
                <w:tab w:val="left" w:pos="2835"/>
              </w:tabs>
              <w:ind w:left="22" w:right="-108"/>
              <w:rPr>
                <w:rFonts w:cstheme="minorHAnsi"/>
              </w:rPr>
            </w:pPr>
            <w:r w:rsidRPr="00347D7A">
              <w:rPr>
                <w:rFonts w:cstheme="minorHAnsi"/>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DF15F"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Pr="00347D7A">
              <w:rPr>
                <w:rFonts w:cstheme="minorHAnsi"/>
              </w:rPr>
              <w:t xml:space="preserve"> </w:t>
            </w:r>
            <w:r w:rsidRPr="00347D7A">
              <w:rPr>
                <w:rFonts w:cstheme="minorHAnsi"/>
                <w:color w:val="000000"/>
              </w:rPr>
              <w:t>Perkantysis subjektas   abejoja tiekėjo sąžiningumu, kai jis (tiekėjas) neatitinka minimalių patikimo mokesčių mokėtojo kriterijų, nustatytų Lietuvos Respublikos mokesčių administravimo įstatymo 40</w:t>
            </w:r>
            <w:r w:rsidRPr="00347D7A">
              <w:rPr>
                <w:rFonts w:cstheme="minorHAnsi"/>
                <w:color w:val="000000"/>
                <w:vertAlign w:val="superscript"/>
              </w:rPr>
              <w:t>1</w:t>
            </w:r>
            <w:r w:rsidRPr="00347D7A">
              <w:rPr>
                <w:rFonts w:cstheme="minorHAns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1CE49"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VPĮ 46 straipsnio 4 dalies 7 punkto b papunktis</w:t>
            </w:r>
          </w:p>
          <w:p w14:paraId="59D3A6CD" w14:textId="77777777" w:rsidR="00A42DD7" w:rsidRPr="00347D7A" w:rsidRDefault="00A42DD7">
            <w:pPr>
              <w:tabs>
                <w:tab w:val="left" w:pos="2835"/>
              </w:tabs>
              <w:spacing w:after="0" w:line="240" w:lineRule="auto"/>
              <w:jc w:val="both"/>
              <w:rPr>
                <w:rFonts w:cstheme="minorHAnsi"/>
                <w:color w:val="000000"/>
              </w:rPr>
            </w:pPr>
          </w:p>
          <w:p w14:paraId="27B2EFF9"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CF3B5"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040E2ED7" w14:textId="77777777" w:rsidR="00A42DD7" w:rsidRPr="00347D7A" w:rsidRDefault="00A42DD7">
            <w:pPr>
              <w:tabs>
                <w:tab w:val="left" w:pos="2835"/>
              </w:tabs>
              <w:spacing w:after="0" w:line="240" w:lineRule="auto"/>
              <w:jc w:val="both"/>
              <w:rPr>
                <w:rFonts w:cstheme="minorHAnsi"/>
              </w:rPr>
            </w:pPr>
          </w:p>
          <w:p w14:paraId="2F27978B" w14:textId="77777777" w:rsidR="00A42DD7" w:rsidRPr="00347D7A" w:rsidRDefault="00A42DD7">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A42DD7" w:rsidRPr="00347D7A" w14:paraId="62B9DC5F"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CFE83" w14:textId="77777777" w:rsidR="00A42DD7" w:rsidRPr="00347D7A" w:rsidRDefault="00A42DD7">
            <w:pPr>
              <w:tabs>
                <w:tab w:val="left" w:pos="2835"/>
              </w:tabs>
              <w:ind w:left="22" w:right="-108"/>
              <w:rPr>
                <w:rFonts w:cstheme="minorHAnsi"/>
              </w:rPr>
            </w:pPr>
            <w:r w:rsidRPr="00347D7A">
              <w:rPr>
                <w:rFonts w:cstheme="minorHAnsi"/>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CD057"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170E6"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VPĮ 46 straipsnio 4 dalies 7 punkto c papunktis</w:t>
            </w:r>
          </w:p>
          <w:p w14:paraId="6274F27B" w14:textId="77777777" w:rsidR="00A42DD7" w:rsidRPr="00347D7A" w:rsidRDefault="00A42DD7">
            <w:pPr>
              <w:tabs>
                <w:tab w:val="left" w:pos="2835"/>
              </w:tabs>
              <w:spacing w:after="0" w:line="240" w:lineRule="auto"/>
              <w:jc w:val="both"/>
              <w:rPr>
                <w:rFonts w:cstheme="minorHAnsi"/>
                <w:color w:val="000000"/>
              </w:rPr>
            </w:pPr>
          </w:p>
          <w:p w14:paraId="3B874B1A"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8E5EF"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7D79D238" w14:textId="77777777" w:rsidR="00A42DD7" w:rsidRPr="00347D7A" w:rsidRDefault="00A42DD7">
            <w:pPr>
              <w:tabs>
                <w:tab w:val="left" w:pos="2835"/>
              </w:tabs>
              <w:spacing w:after="0" w:line="240" w:lineRule="auto"/>
              <w:jc w:val="both"/>
              <w:rPr>
                <w:rFonts w:cstheme="minorHAnsi"/>
              </w:rPr>
            </w:pPr>
          </w:p>
          <w:p w14:paraId="4582AABA" w14:textId="77777777" w:rsidR="00A42DD7" w:rsidRPr="00347D7A" w:rsidRDefault="00A42DD7">
            <w:pPr>
              <w:tabs>
                <w:tab w:val="left" w:pos="2835"/>
              </w:tabs>
              <w:spacing w:after="0" w:line="240" w:lineRule="auto"/>
              <w:jc w:val="both"/>
              <w:rPr>
                <w:rFonts w:cstheme="minorHAnsi"/>
              </w:rPr>
            </w:pPr>
            <w:r w:rsidRPr="00347D7A">
              <w:rPr>
                <w:rFonts w:cstheme="minorHAnsi"/>
              </w:rPr>
              <w:t xml:space="preserve">Priimant sprendimus dėl tiekėjo pašalinimo iš pirkimo procedūros šiame punkte nurodytu pašalinimo pagrindu, be kita ko, atsižvelgiama į nacionalinėje duomenų bazėje adresu: </w:t>
            </w:r>
          </w:p>
          <w:p w14:paraId="40DC6921" w14:textId="77777777" w:rsidR="00A42DD7" w:rsidRPr="00347D7A" w:rsidRDefault="00A42DD7">
            <w:pPr>
              <w:tabs>
                <w:tab w:val="left" w:pos="2835"/>
              </w:tabs>
              <w:spacing w:after="0" w:line="240" w:lineRule="auto"/>
              <w:jc w:val="both"/>
              <w:rPr>
                <w:rFonts w:cstheme="minorHAnsi"/>
              </w:rPr>
            </w:pPr>
            <w:hyperlink r:id="rId18" w:history="1">
              <w:r w:rsidRPr="00347D7A">
                <w:rPr>
                  <w:rFonts w:cstheme="minorHAnsi"/>
                  <w:i/>
                  <w:iCs/>
                  <w:color w:val="0000FF"/>
                  <w:u w:val="single"/>
                </w:rPr>
                <w:t>Atviri duomenys | Konkurencijos taryba (</w:t>
              </w:r>
              <w:proofErr w:type="spellStart"/>
              <w:r w:rsidRPr="00347D7A">
                <w:rPr>
                  <w:rFonts w:cstheme="minorHAnsi"/>
                  <w:i/>
                  <w:iCs/>
                  <w:color w:val="0000FF"/>
                  <w:u w:val="single"/>
                </w:rPr>
                <w:t>kt.gov.lt</w:t>
              </w:r>
              <w:proofErr w:type="spellEnd"/>
              <w:r w:rsidRPr="00347D7A">
                <w:rPr>
                  <w:rFonts w:cstheme="minorHAnsi"/>
                  <w:i/>
                  <w:iCs/>
                  <w:color w:val="0000FF"/>
                  <w:u w:val="single"/>
                </w:rPr>
                <w:t>)</w:t>
              </w:r>
            </w:hyperlink>
            <w:r w:rsidRPr="00347D7A">
              <w:rPr>
                <w:rFonts w:cstheme="minorHAnsi"/>
                <w:i/>
                <w:iCs/>
              </w:rPr>
              <w:t xml:space="preserve"> </w:t>
            </w:r>
            <w:r w:rsidRPr="00347D7A">
              <w:rPr>
                <w:rFonts w:cstheme="minorHAnsi"/>
              </w:rPr>
              <w:t>skelbiama informacija.</w:t>
            </w:r>
          </w:p>
        </w:tc>
      </w:tr>
      <w:tr w:rsidR="00A42DD7" w:rsidRPr="00347D7A" w14:paraId="5969AB5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809FF" w14:textId="77777777" w:rsidR="00A42DD7" w:rsidRPr="00347D7A" w:rsidRDefault="00A42DD7">
            <w:pPr>
              <w:tabs>
                <w:tab w:val="left" w:pos="2835"/>
              </w:tabs>
              <w:ind w:left="22" w:right="-108"/>
              <w:rPr>
                <w:rFonts w:cstheme="minorHAnsi"/>
              </w:rPr>
            </w:pPr>
            <w:r w:rsidRPr="00347D7A">
              <w:rPr>
                <w:rFonts w:cstheme="minorHAns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43B2D"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F0862" w14:textId="77777777" w:rsidR="00A42DD7" w:rsidRPr="00347D7A" w:rsidRDefault="00A42DD7">
            <w:pPr>
              <w:tabs>
                <w:tab w:val="left" w:pos="2835"/>
              </w:tabs>
              <w:spacing w:after="0" w:line="240" w:lineRule="auto"/>
              <w:jc w:val="both"/>
              <w:rPr>
                <w:rFonts w:cstheme="minorHAnsi"/>
                <w:color w:val="000000"/>
              </w:rPr>
            </w:pPr>
            <w:r w:rsidRPr="00347D7A">
              <w:rPr>
                <w:rFonts w:cstheme="minorHAnsi"/>
                <w:color w:val="000000"/>
              </w:rPr>
              <w:t>VPĮ 46 straipsnio 2</w:t>
            </w:r>
            <w:r w:rsidRPr="00347D7A">
              <w:rPr>
                <w:rFonts w:cstheme="minorHAnsi"/>
                <w:color w:val="000000"/>
                <w:vertAlign w:val="superscript"/>
              </w:rPr>
              <w:t xml:space="preserve">1 </w:t>
            </w:r>
            <w:r w:rsidRPr="00347D7A">
              <w:rPr>
                <w:rFonts w:cstheme="minorHAnsi"/>
                <w:color w:val="000000"/>
              </w:rPr>
              <w:t>dalis</w:t>
            </w:r>
          </w:p>
          <w:p w14:paraId="5D018C0A" w14:textId="77777777" w:rsidR="00A42DD7" w:rsidRPr="00347D7A" w:rsidRDefault="00A42DD7">
            <w:pPr>
              <w:tabs>
                <w:tab w:val="left" w:pos="2835"/>
              </w:tabs>
              <w:spacing w:after="0" w:line="240" w:lineRule="auto"/>
              <w:jc w:val="both"/>
              <w:rPr>
                <w:rFonts w:cstheme="minorHAnsi"/>
                <w:color w:val="000000"/>
              </w:rPr>
            </w:pPr>
          </w:p>
          <w:p w14:paraId="1F663FF7" w14:textId="77777777" w:rsidR="00A42DD7" w:rsidRPr="00347D7A" w:rsidRDefault="00A42DD7">
            <w:pPr>
              <w:tabs>
                <w:tab w:val="left" w:pos="2835"/>
              </w:tabs>
              <w:spacing w:after="0" w:line="240" w:lineRule="auto"/>
              <w:jc w:val="both"/>
              <w:rPr>
                <w:rFonts w:cstheme="minorHAnsi"/>
                <w:color w:val="000000"/>
              </w:rPr>
            </w:pPr>
            <w:r w:rsidRPr="00347D7A">
              <w:rPr>
                <w:rFonts w:cstheme="minorHAns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A286" w14:textId="77777777" w:rsidR="00A42DD7" w:rsidRPr="00347D7A" w:rsidRDefault="00A42DD7">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0357C693" w14:textId="77777777" w:rsidR="00A42DD7" w:rsidRPr="00347D7A" w:rsidRDefault="00A42DD7">
            <w:pPr>
              <w:tabs>
                <w:tab w:val="left" w:pos="2835"/>
              </w:tabs>
              <w:spacing w:after="0" w:line="240" w:lineRule="auto"/>
              <w:jc w:val="both"/>
              <w:rPr>
                <w:rFonts w:cstheme="minorHAnsi"/>
              </w:rPr>
            </w:pPr>
          </w:p>
        </w:tc>
      </w:tr>
    </w:tbl>
    <w:p w14:paraId="45DF6D24" w14:textId="77777777" w:rsidR="00A42DD7" w:rsidRPr="00347D7A" w:rsidRDefault="00A42DD7" w:rsidP="00A42DD7">
      <w:pPr>
        <w:tabs>
          <w:tab w:val="left" w:pos="720"/>
          <w:tab w:val="left" w:pos="2835"/>
        </w:tabs>
        <w:spacing w:after="0" w:line="240" w:lineRule="auto"/>
        <w:rPr>
          <w:rFonts w:eastAsia="Times New Roman" w:cstheme="minorHAnsi"/>
          <w:b/>
          <w:u w:val="single"/>
        </w:rPr>
      </w:pPr>
    </w:p>
    <w:p w14:paraId="7912053B" w14:textId="77777777" w:rsidR="00A42DD7" w:rsidRDefault="00A42DD7" w:rsidP="00CA20B5">
      <w:pPr>
        <w:tabs>
          <w:tab w:val="left" w:pos="2835"/>
        </w:tabs>
        <w:spacing w:after="40" w:line="240" w:lineRule="auto"/>
        <w:rPr>
          <w:rFonts w:eastAsia="Times New Roman" w:cstheme="minorHAnsi"/>
          <w:b/>
          <w:u w:val="single"/>
        </w:rPr>
      </w:pPr>
    </w:p>
    <w:p w14:paraId="453D44C3" w14:textId="77777777" w:rsidR="00A42DD7" w:rsidRDefault="00A42DD7" w:rsidP="00CA20B5">
      <w:pPr>
        <w:tabs>
          <w:tab w:val="left" w:pos="2835"/>
        </w:tabs>
        <w:spacing w:after="40" w:line="240" w:lineRule="auto"/>
        <w:rPr>
          <w:rFonts w:eastAsia="Times New Roman" w:cstheme="minorHAnsi"/>
          <w:b/>
          <w:u w:val="single"/>
        </w:rPr>
      </w:pPr>
    </w:p>
    <w:p w14:paraId="0B477FF3" w14:textId="77777777" w:rsidR="00A42DD7" w:rsidRDefault="00A42DD7" w:rsidP="00CA20B5">
      <w:pPr>
        <w:tabs>
          <w:tab w:val="left" w:pos="2835"/>
        </w:tabs>
        <w:spacing w:after="40" w:line="240" w:lineRule="auto"/>
        <w:rPr>
          <w:rFonts w:eastAsia="Times New Roman" w:cstheme="minorHAnsi"/>
          <w:b/>
          <w:u w:val="single"/>
        </w:rPr>
      </w:pPr>
    </w:p>
    <w:p w14:paraId="2A466885" w14:textId="77777777" w:rsidR="00A42DD7" w:rsidRPr="00347D7A" w:rsidRDefault="00A42DD7" w:rsidP="00CA20B5">
      <w:pPr>
        <w:tabs>
          <w:tab w:val="left" w:pos="2835"/>
        </w:tabs>
        <w:spacing w:after="40" w:line="240" w:lineRule="auto"/>
        <w:rPr>
          <w:rFonts w:eastAsia="Times New Roman" w:cstheme="minorHAnsi"/>
          <w:b/>
          <w:u w:val="single"/>
        </w:rPr>
      </w:pPr>
    </w:p>
    <w:p w14:paraId="5A10024C" w14:textId="77777777" w:rsidR="008B4DA0" w:rsidRPr="002216DE" w:rsidRDefault="008B4DA0" w:rsidP="008B4DA0">
      <w:pPr>
        <w:tabs>
          <w:tab w:val="left" w:pos="720"/>
        </w:tabs>
        <w:spacing w:after="0" w:line="240" w:lineRule="auto"/>
        <w:jc w:val="center"/>
        <w:rPr>
          <w:rFonts w:ascii="Calibri" w:eastAsia="Times New Roman" w:hAnsi="Calibri" w:cs="Calibri"/>
          <w:b/>
          <w:u w:val="single"/>
        </w:rPr>
      </w:pPr>
      <w:r w:rsidRPr="002216DE">
        <w:rPr>
          <w:rFonts w:ascii="Calibri" w:eastAsia="Times New Roman" w:hAnsi="Calibri" w:cs="Calibri"/>
          <w:b/>
          <w:u w:val="single"/>
        </w:rPr>
        <w:t>Tiekėjų kvalifikacijos reikalavimai</w:t>
      </w:r>
    </w:p>
    <w:p w14:paraId="29BFC53B" w14:textId="77777777" w:rsidR="00E83D34" w:rsidRPr="002216DE" w:rsidRDefault="00E83D34" w:rsidP="00E83D34">
      <w:pPr>
        <w:tabs>
          <w:tab w:val="left" w:pos="720"/>
        </w:tabs>
        <w:spacing w:after="0" w:line="240" w:lineRule="auto"/>
        <w:jc w:val="right"/>
        <w:rPr>
          <w:rFonts w:ascii="Calibri" w:eastAsia="Times New Roman" w:hAnsi="Calibri" w:cs="Calibri"/>
          <w:bCs/>
          <w:i/>
          <w:iCs/>
        </w:rPr>
      </w:pPr>
      <w:r w:rsidRPr="002216DE">
        <w:rPr>
          <w:rFonts w:ascii="Calibri" w:eastAsia="Times New Roman" w:hAnsi="Calibri" w:cs="Calibri"/>
          <w:bCs/>
          <w:i/>
          <w:iCs/>
        </w:rPr>
        <w:t>Lentelė Nr. 2</w:t>
      </w:r>
    </w:p>
    <w:tbl>
      <w:tblPr>
        <w:tblStyle w:val="TableGrid2"/>
        <w:tblW w:w="15164" w:type="dxa"/>
        <w:tblLook w:val="04A0" w:firstRow="1" w:lastRow="0" w:firstColumn="1" w:lastColumn="0" w:noHBand="0" w:noVBand="1"/>
      </w:tblPr>
      <w:tblGrid>
        <w:gridCol w:w="612"/>
        <w:gridCol w:w="5195"/>
        <w:gridCol w:w="5287"/>
        <w:gridCol w:w="4070"/>
      </w:tblGrid>
      <w:tr w:rsidR="008B4DA0" w:rsidRPr="002216DE" w14:paraId="0285A63F" w14:textId="77777777" w:rsidTr="7B670AC4">
        <w:trPr>
          <w:trHeight w:val="763"/>
        </w:trPr>
        <w:tc>
          <w:tcPr>
            <w:tcW w:w="612" w:type="dxa"/>
            <w:shd w:val="clear" w:color="auto" w:fill="1AB3E2"/>
            <w:vAlign w:val="center"/>
          </w:tcPr>
          <w:p w14:paraId="1583C03B" w14:textId="77777777" w:rsidR="008B4DA0" w:rsidRPr="002216DE" w:rsidRDefault="008B4DA0">
            <w:pPr>
              <w:tabs>
                <w:tab w:val="left" w:pos="567"/>
              </w:tabs>
              <w:spacing w:before="60" w:after="60"/>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Eil. Nr.</w:t>
            </w:r>
          </w:p>
        </w:tc>
        <w:tc>
          <w:tcPr>
            <w:tcW w:w="5195" w:type="dxa"/>
            <w:shd w:val="clear" w:color="auto" w:fill="1AB3E2"/>
            <w:vAlign w:val="center"/>
          </w:tcPr>
          <w:p w14:paraId="7A726129" w14:textId="77777777" w:rsidR="008B4DA0" w:rsidRPr="002216DE" w:rsidRDefault="008B4DA0">
            <w:pPr>
              <w:tabs>
                <w:tab w:val="left" w:pos="567"/>
              </w:tabs>
              <w:spacing w:before="60" w:after="60"/>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Kvalifikacijos reikalavimas</w:t>
            </w:r>
          </w:p>
        </w:tc>
        <w:tc>
          <w:tcPr>
            <w:tcW w:w="5287" w:type="dxa"/>
            <w:shd w:val="clear" w:color="auto" w:fill="1AB3E2"/>
            <w:vAlign w:val="center"/>
          </w:tcPr>
          <w:p w14:paraId="110657E9" w14:textId="77777777" w:rsidR="008B4DA0" w:rsidRPr="002216DE" w:rsidRDefault="008B4DA0">
            <w:pPr>
              <w:tabs>
                <w:tab w:val="left" w:pos="851"/>
              </w:tabs>
              <w:spacing w:before="60" w:after="60"/>
              <w:ind w:left="142"/>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 xml:space="preserve">Pateikiami dokumentai </w:t>
            </w:r>
          </w:p>
        </w:tc>
        <w:tc>
          <w:tcPr>
            <w:tcW w:w="4070" w:type="dxa"/>
            <w:shd w:val="clear" w:color="auto" w:fill="1AB3E2"/>
          </w:tcPr>
          <w:p w14:paraId="3B673C6B" w14:textId="77777777" w:rsidR="008B4DA0" w:rsidRPr="002216DE" w:rsidRDefault="008B4DA0">
            <w:pPr>
              <w:tabs>
                <w:tab w:val="left" w:pos="851"/>
              </w:tabs>
              <w:spacing w:before="60" w:after="60"/>
              <w:ind w:left="142"/>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Subjektas, kuris turi atitikti reikalavimą</w:t>
            </w:r>
          </w:p>
        </w:tc>
      </w:tr>
      <w:tr w:rsidR="00601A87" w:rsidRPr="002216DE" w14:paraId="5290F5C4" w14:textId="77777777" w:rsidTr="7B670AC4">
        <w:trPr>
          <w:trHeight w:val="389"/>
        </w:trPr>
        <w:tc>
          <w:tcPr>
            <w:tcW w:w="15164" w:type="dxa"/>
            <w:gridSpan w:val="4"/>
            <w:tcBorders>
              <w:right w:val="single" w:sz="4" w:space="0" w:color="000000" w:themeColor="text1"/>
            </w:tcBorders>
            <w:shd w:val="clear" w:color="auto" w:fill="1AB3E2"/>
            <w:vAlign w:val="center"/>
          </w:tcPr>
          <w:p w14:paraId="492604BF" w14:textId="2F82BE5D" w:rsidR="00601A87" w:rsidRPr="002216DE" w:rsidRDefault="000D4A09" w:rsidP="00601A87">
            <w:pPr>
              <w:tabs>
                <w:tab w:val="left" w:pos="567"/>
              </w:tabs>
              <w:jc w:val="center"/>
              <w:rPr>
                <w:rFonts w:ascii="Calibri" w:hAnsi="Calibri" w:cs="Calibri"/>
                <w:bCs/>
                <w:sz w:val="22"/>
                <w:szCs w:val="22"/>
              </w:rPr>
            </w:pPr>
            <w:r>
              <w:rPr>
                <w:rFonts w:ascii="Calibri" w:hAnsi="Calibri" w:cs="Calibri"/>
                <w:b/>
                <w:color w:val="FFFFFF" w:themeColor="background1"/>
                <w:sz w:val="22"/>
                <w:szCs w:val="22"/>
              </w:rPr>
              <w:t>1</w:t>
            </w:r>
            <w:r w:rsidR="002216DE" w:rsidRPr="002216DE">
              <w:rPr>
                <w:rFonts w:ascii="Calibri" w:hAnsi="Calibri" w:cs="Calibri"/>
                <w:b/>
                <w:color w:val="FFFFFF" w:themeColor="background1"/>
                <w:sz w:val="22"/>
                <w:szCs w:val="22"/>
              </w:rPr>
              <w:t xml:space="preserve">. </w:t>
            </w:r>
            <w:r w:rsidR="00601A87" w:rsidRPr="002216DE">
              <w:rPr>
                <w:rFonts w:ascii="Calibri" w:hAnsi="Calibri" w:cs="Calibri"/>
                <w:b/>
                <w:color w:val="FFFFFF" w:themeColor="background1"/>
                <w:sz w:val="22"/>
                <w:szCs w:val="22"/>
              </w:rPr>
              <w:t xml:space="preserve">Techninis ir profesinis pajėgumas – </w:t>
            </w:r>
            <w:r>
              <w:rPr>
                <w:rFonts w:ascii="Calibri" w:hAnsi="Calibri" w:cs="Calibri"/>
                <w:b/>
                <w:color w:val="FFFFFF" w:themeColor="background1"/>
                <w:sz w:val="22"/>
                <w:szCs w:val="22"/>
              </w:rPr>
              <w:t>Įvykdytos sutartys</w:t>
            </w:r>
          </w:p>
        </w:tc>
      </w:tr>
      <w:tr w:rsidR="00601A87" w:rsidRPr="002216DE" w14:paraId="0C29C956" w14:textId="77777777" w:rsidTr="7B670AC4">
        <w:trPr>
          <w:trHeight w:val="389"/>
        </w:trPr>
        <w:tc>
          <w:tcPr>
            <w:tcW w:w="612" w:type="dxa"/>
            <w:vAlign w:val="center"/>
          </w:tcPr>
          <w:p w14:paraId="1E314D00" w14:textId="2B2EC41B" w:rsidR="00601A87" w:rsidRPr="002216DE" w:rsidRDefault="000D4A09" w:rsidP="00601A87">
            <w:pPr>
              <w:tabs>
                <w:tab w:val="left" w:pos="567"/>
              </w:tabs>
              <w:jc w:val="center"/>
              <w:rPr>
                <w:rFonts w:ascii="Calibri" w:hAnsi="Calibri" w:cs="Calibri"/>
                <w:bCs/>
                <w:sz w:val="22"/>
                <w:szCs w:val="22"/>
              </w:rPr>
            </w:pPr>
            <w:r>
              <w:rPr>
                <w:rFonts w:ascii="Calibri" w:hAnsi="Calibri" w:cs="Calibri"/>
                <w:bCs/>
                <w:sz w:val="22"/>
                <w:szCs w:val="22"/>
              </w:rPr>
              <w:t>1</w:t>
            </w:r>
            <w:r w:rsidR="00601A87" w:rsidRPr="002216DE">
              <w:rPr>
                <w:rFonts w:ascii="Calibri" w:hAnsi="Calibri" w:cs="Calibri"/>
                <w:bCs/>
                <w:sz w:val="22"/>
                <w:szCs w:val="22"/>
              </w:rPr>
              <w:t>.</w:t>
            </w:r>
            <w:r w:rsidR="002216DE" w:rsidRPr="002216DE">
              <w:rPr>
                <w:rFonts w:ascii="Calibri" w:hAnsi="Calibri" w:cs="Calibri"/>
                <w:bCs/>
                <w:sz w:val="22"/>
                <w:szCs w:val="22"/>
              </w:rPr>
              <w:t>1</w:t>
            </w:r>
            <w:r w:rsidR="00601A87" w:rsidRPr="002216DE">
              <w:rPr>
                <w:rFonts w:ascii="Calibri" w:hAnsi="Calibri" w:cs="Calibri"/>
                <w:bCs/>
                <w:sz w:val="22"/>
                <w:szCs w:val="22"/>
              </w:rPr>
              <w:t xml:space="preserve"> </w:t>
            </w:r>
          </w:p>
        </w:tc>
        <w:tc>
          <w:tcPr>
            <w:tcW w:w="5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DDDF87" w14:textId="77777777" w:rsidR="008E470F" w:rsidRDefault="008E470F" w:rsidP="008E470F">
            <w:pPr>
              <w:tabs>
                <w:tab w:val="left" w:pos="567"/>
              </w:tabs>
              <w:spacing w:before="60" w:after="60"/>
              <w:jc w:val="both"/>
              <w:rPr>
                <w:rFonts w:ascii="Calibri" w:eastAsia="Calibri" w:hAnsi="Calibri" w:cs="Calibri"/>
                <w:sz w:val="22"/>
                <w:szCs w:val="22"/>
              </w:rPr>
            </w:pPr>
            <w:r w:rsidRPr="008E470F">
              <w:rPr>
                <w:rFonts w:ascii="Calibri" w:eastAsia="Calibri" w:hAnsi="Calibri" w:cs="Calibri"/>
                <w:sz w:val="22"/>
                <w:szCs w:val="22"/>
              </w:rPr>
              <w:t>Tiekėjas per paskutinius 5 (penkis) metus arba per laiką nuo Tiekėjo registravimo dienos (jeigu Teikėjas vykdė veiklą mažiau nei 5 metus) iki Pasiūlymo pateikimo termino pabaigos yra įvykdęs ar vykdo ne mažiau kaip vieną ar kelias inžinerinių tinklų (naftos tinklai, ir (arba) dujų tinklai, ir (arba) vandentiekio tinklai, ir (arba) šilumos tinklai, ir (arba) nuotekų šalinimo tinklai, ir (arba) kiti inžineriniai tinklai) statybos arba rekonstravimo, arba remonto rangos darbų sutartis, kurių bendra vertė būtų ne mažesnė kaip 450.000,00 Eur (keturi šimtai penkiasdešimt tūkstančių Eur 00 ct) be PVM.</w:t>
            </w:r>
          </w:p>
          <w:p w14:paraId="6A906273" w14:textId="77777777" w:rsidR="008E470F" w:rsidRPr="008E470F" w:rsidRDefault="008E470F" w:rsidP="008E470F">
            <w:pPr>
              <w:tabs>
                <w:tab w:val="left" w:pos="567"/>
              </w:tabs>
              <w:spacing w:before="60" w:after="60"/>
              <w:jc w:val="both"/>
              <w:rPr>
                <w:rFonts w:ascii="Calibri" w:eastAsia="Calibri" w:hAnsi="Calibri" w:cs="Calibri"/>
                <w:sz w:val="22"/>
                <w:szCs w:val="22"/>
              </w:rPr>
            </w:pPr>
          </w:p>
          <w:p w14:paraId="05FEE002" w14:textId="3968C2E7" w:rsidR="00601A87" w:rsidRPr="008E470F" w:rsidRDefault="008E470F" w:rsidP="008E470F">
            <w:pPr>
              <w:jc w:val="both"/>
              <w:rPr>
                <w:rFonts w:ascii="Calibri" w:hAnsi="Calibri" w:cs="Calibri"/>
                <w:sz w:val="22"/>
                <w:szCs w:val="22"/>
              </w:rPr>
            </w:pPr>
            <w:r w:rsidRPr="008E470F">
              <w:rPr>
                <w:rFonts w:ascii="Calibri" w:eastAsia="Calibri" w:hAnsi="Calibri" w:cs="Calibri"/>
                <w:sz w:val="22"/>
                <w:szCs w:val="22"/>
                <w:lang w:eastAsia="en-US"/>
              </w:rPr>
              <w:t>Jei Tiekėjas teikia informaciją apie vykdomą (-</w:t>
            </w:r>
            <w:proofErr w:type="spellStart"/>
            <w:r w:rsidRPr="008E470F">
              <w:rPr>
                <w:rFonts w:ascii="Calibri" w:eastAsia="Calibri" w:hAnsi="Calibri" w:cs="Calibri"/>
                <w:sz w:val="22"/>
                <w:szCs w:val="22"/>
                <w:lang w:eastAsia="en-US"/>
              </w:rPr>
              <w:t>as</w:t>
            </w:r>
            <w:proofErr w:type="spellEnd"/>
            <w:r w:rsidRPr="008E470F">
              <w:rPr>
                <w:rFonts w:ascii="Calibri" w:eastAsia="Calibri" w:hAnsi="Calibri" w:cs="Calibri"/>
                <w:sz w:val="22"/>
                <w:szCs w:val="22"/>
                <w:lang w:eastAsia="en-US"/>
              </w:rPr>
              <w:t>) sutartį (-</w:t>
            </w:r>
            <w:proofErr w:type="spellStart"/>
            <w:r w:rsidRPr="008E470F">
              <w:rPr>
                <w:rFonts w:ascii="Calibri" w:eastAsia="Calibri" w:hAnsi="Calibri" w:cs="Calibri"/>
                <w:sz w:val="22"/>
                <w:szCs w:val="22"/>
                <w:lang w:eastAsia="en-US"/>
              </w:rPr>
              <w:t>is</w:t>
            </w:r>
            <w:proofErr w:type="spellEnd"/>
            <w:r w:rsidRPr="008E470F">
              <w:rPr>
                <w:rFonts w:ascii="Calibri" w:eastAsia="Calibri" w:hAnsi="Calibri" w:cs="Calibri"/>
                <w:sz w:val="22"/>
                <w:szCs w:val="22"/>
                <w:lang w:eastAsia="en-US"/>
              </w:rPr>
              <w:t>), laikoma, kad jo patirtis atitinka keliamą reikalavimą, jei vykdomos (-ų) pirkimo sutarties (-</w:t>
            </w:r>
            <w:proofErr w:type="spellStart"/>
            <w:r w:rsidRPr="008E470F">
              <w:rPr>
                <w:rFonts w:ascii="Calibri" w:eastAsia="Calibri" w:hAnsi="Calibri" w:cs="Calibri"/>
                <w:sz w:val="22"/>
                <w:szCs w:val="22"/>
                <w:lang w:eastAsia="en-US"/>
              </w:rPr>
              <w:t>čių</w:t>
            </w:r>
            <w:proofErr w:type="spellEnd"/>
            <w:r w:rsidRPr="008E470F">
              <w:rPr>
                <w:rFonts w:ascii="Calibri" w:eastAsia="Calibri" w:hAnsi="Calibri" w:cs="Calibri"/>
                <w:sz w:val="22"/>
                <w:szCs w:val="22"/>
                <w:lang w:eastAsia="en-US"/>
              </w:rPr>
              <w:t xml:space="preserve">) įvykdyta dalis per paskutinius 5 (penkis) metus, o jeigu ūkio subjektas įregistruotas ar veiklą pradėjo vėliau, - nuo ūkio subjekto įregistravimo ar veiklos pradžios, iki Pasiūlymo pateikimo termino pabaigos, yra ne mažesnė </w:t>
            </w:r>
            <w:r w:rsidRPr="008E470F">
              <w:rPr>
                <w:rFonts w:ascii="Calibri" w:eastAsia="Calibri" w:hAnsi="Calibri" w:cs="Calibri"/>
                <w:sz w:val="22"/>
                <w:szCs w:val="22"/>
                <w:lang w:eastAsia="en-US"/>
              </w:rPr>
              <w:lastRenderedPageBreak/>
              <w:t>kaip 450.000,00 Eur (keturi šimtai penkiasdešimt tūkstančių Eur 00 ct) be PVM</w:t>
            </w:r>
            <w:r w:rsidR="00241F82">
              <w:rPr>
                <w:rFonts w:ascii="Calibri" w:eastAsia="Calibri" w:hAnsi="Calibri" w:cs="Calibri"/>
                <w:sz w:val="22"/>
                <w:szCs w:val="22"/>
                <w:lang w:eastAsia="en-US"/>
              </w:rPr>
              <w:t>.</w:t>
            </w:r>
          </w:p>
        </w:tc>
        <w:tc>
          <w:tcPr>
            <w:tcW w:w="5287" w:type="dxa"/>
          </w:tcPr>
          <w:p w14:paraId="14B0EB96" w14:textId="23CFDBB5" w:rsidR="008E470F" w:rsidRPr="008E470F" w:rsidRDefault="62A0CE36" w:rsidP="7C6C2962">
            <w:pPr>
              <w:widowControl w:val="0"/>
              <w:spacing w:after="160" w:line="259" w:lineRule="auto"/>
              <w:jc w:val="both"/>
              <w:rPr>
                <w:rFonts w:ascii="Calibri" w:eastAsia="Aptos" w:hAnsi="Calibri" w:cs="Calibri"/>
                <w:kern w:val="2"/>
                <w:sz w:val="22"/>
                <w:szCs w:val="22"/>
                <w14:ligatures w14:val="standardContextual"/>
              </w:rPr>
            </w:pPr>
            <w:r w:rsidRPr="7C6C2962">
              <w:rPr>
                <w:rFonts w:ascii="Calibri" w:eastAsia="Aptos" w:hAnsi="Calibri" w:cs="Calibri"/>
                <w:kern w:val="2"/>
                <w:sz w:val="22"/>
                <w:szCs w:val="22"/>
                <w14:ligatures w14:val="standardContextual"/>
              </w:rPr>
              <w:lastRenderedPageBreak/>
              <w:t xml:space="preserve">Per paskutinius 5 (penkerius) metus atliktų inžinerinių tinklų (naftos tinklai, ir (arba) dujų tinklai, ir (arba) vandentiekio tinklai, ir (arba) šilumos tinklai, ir (arba) nuotekų šalinimo tinklai, ir (arba) kiti inžineriniai tinklai) statybos arba rekonstravimo, arba remonto rangos darbų  sąrašas (parengiamas pagal </w:t>
            </w:r>
            <w:r w:rsidRPr="008E470F">
              <w:rPr>
                <w:rFonts w:ascii="Calibri" w:eastAsia="Aptos" w:hAnsi="Calibri" w:cs="Calibri"/>
                <w:b/>
                <w:bCs/>
                <w:kern w:val="2"/>
                <w:sz w:val="22"/>
                <w:szCs w:val="22"/>
                <w14:ligatures w14:val="standardContextual"/>
              </w:rPr>
              <w:t>SPS priedas Nr. </w:t>
            </w:r>
            <w:r>
              <w:rPr>
                <w:rFonts w:ascii="Calibri" w:eastAsia="Aptos" w:hAnsi="Calibri" w:cs="Calibri"/>
                <w:b/>
                <w:bCs/>
                <w:kern w:val="2"/>
                <w:sz w:val="22"/>
                <w:szCs w:val="22"/>
                <w14:ligatures w14:val="standardContextual"/>
              </w:rPr>
              <w:t>7</w:t>
            </w:r>
            <w:r w:rsidRPr="008E470F">
              <w:rPr>
                <w:rFonts w:ascii="Calibri" w:eastAsia="Aptos" w:hAnsi="Calibri" w:cs="Calibri"/>
                <w:b/>
                <w:bCs/>
                <w:kern w:val="2"/>
                <w:sz w:val="22"/>
                <w:szCs w:val="22"/>
                <w14:ligatures w14:val="standardContextual"/>
              </w:rPr>
              <w:t> (Sutarčių sąrašo forma</w:t>
            </w:r>
            <w:r>
              <w:rPr>
                <w:rFonts w:ascii="Calibri" w:eastAsia="Aptos" w:hAnsi="Calibri" w:cs="Calibri"/>
                <w:b/>
                <w:bCs/>
                <w:kern w:val="2"/>
                <w:sz w:val="22"/>
                <w:szCs w:val="22"/>
                <w14:ligatures w14:val="standardContextual"/>
              </w:rPr>
              <w:t xml:space="preserve">) </w:t>
            </w:r>
            <w:r w:rsidRPr="7C6C2962">
              <w:rPr>
                <w:rFonts w:ascii="Calibri" w:eastAsia="Aptos" w:hAnsi="Calibri" w:cs="Calibri"/>
                <w:kern w:val="2"/>
                <w:sz w:val="22"/>
                <w:szCs w:val="22"/>
                <w14:ligatures w14:val="standardContextual"/>
              </w:rPr>
              <w:t>priede reikalaujamą informaciją);</w:t>
            </w:r>
          </w:p>
          <w:p w14:paraId="7B15D8DE" w14:textId="782D7D56" w:rsidR="0AF81466" w:rsidRDefault="0AF81466" w:rsidP="00786384">
            <w:pPr>
              <w:spacing w:line="257" w:lineRule="auto"/>
              <w:jc w:val="both"/>
              <w:rPr>
                <w:rFonts w:ascii="Calibri" w:eastAsia="Calibri" w:hAnsi="Calibri" w:cs="Calibri"/>
                <w:sz w:val="22"/>
                <w:szCs w:val="22"/>
                <w:u w:val="single"/>
              </w:rPr>
            </w:pPr>
            <w:r w:rsidRPr="7C6C2962">
              <w:rPr>
                <w:rFonts w:ascii="Calibri" w:eastAsia="Calibri" w:hAnsi="Calibri" w:cs="Calibri"/>
                <w:sz w:val="22"/>
                <w:szCs w:val="22"/>
                <w:u w:val="single"/>
              </w:rPr>
              <w:t>Įrodymui apie sutarčių įvykdymą Tiekėjai pateikia:</w:t>
            </w:r>
          </w:p>
          <w:p w14:paraId="7599B6A0" w14:textId="560B82B7" w:rsidR="0AF81466" w:rsidRDefault="69D5480D" w:rsidP="00786384">
            <w:pPr>
              <w:tabs>
                <w:tab w:val="left" w:pos="567"/>
              </w:tabs>
              <w:spacing w:before="60" w:after="60"/>
              <w:jc w:val="both"/>
              <w:rPr>
                <w:rFonts w:ascii="Calibri" w:eastAsia="Calibri" w:hAnsi="Calibri" w:cs="Calibri"/>
                <w:color w:val="000000" w:themeColor="text1"/>
                <w:sz w:val="22"/>
                <w:szCs w:val="22"/>
              </w:rPr>
            </w:pPr>
            <w:r w:rsidRPr="7B670AC4">
              <w:rPr>
                <w:rFonts w:ascii="Calibri" w:eastAsia="Calibri" w:hAnsi="Calibri" w:cs="Calibri"/>
                <w:color w:val="000000" w:themeColor="text1"/>
                <w:sz w:val="22"/>
                <w:szCs w:val="22"/>
              </w:rPr>
              <w:t>1</w:t>
            </w:r>
            <w:r w:rsidR="2F66963C" w:rsidRPr="7B670AC4">
              <w:rPr>
                <w:rFonts w:ascii="Calibri" w:eastAsia="Calibri" w:hAnsi="Calibri" w:cs="Calibri"/>
                <w:color w:val="000000" w:themeColor="text1"/>
                <w:sz w:val="22"/>
                <w:szCs w:val="22"/>
              </w:rPr>
              <w:t xml:space="preserve">. Užsakovų </w:t>
            </w:r>
            <w:r w:rsidR="2F66963C" w:rsidRPr="7B670AC4">
              <w:rPr>
                <w:rFonts w:ascii="Calibri" w:eastAsia="Calibri" w:hAnsi="Calibri" w:cs="Calibri"/>
                <w:sz w:val="22"/>
                <w:szCs w:val="22"/>
              </w:rPr>
              <w:t xml:space="preserve">(tiek viešųjų, tiek privačiųjų) </w:t>
            </w:r>
            <w:r w:rsidR="2F66963C" w:rsidRPr="7B670AC4">
              <w:rPr>
                <w:rFonts w:ascii="Calibri" w:eastAsia="Calibri" w:hAnsi="Calibri" w:cs="Calibri"/>
                <w:color w:val="000000" w:themeColor="text1"/>
                <w:sz w:val="22"/>
                <w:szCs w:val="22"/>
              </w:rPr>
              <w:t>pažymas apie tai, kad darbai buvo atlikti tinkamai. Pažymose turi būti nurodyta darbų atlikimo vertė, data ir vieta, be to, ar jie buvo atlikti pagal galiojančių teisės aktų, reglamentuojančių darbų atlikimą, reikalavimus ir tinkamai užbaigti.</w:t>
            </w:r>
          </w:p>
          <w:p w14:paraId="1B6F0BDC" w14:textId="0B68533A" w:rsidR="0AF81466" w:rsidRDefault="0AF81466" w:rsidP="00786384">
            <w:pPr>
              <w:tabs>
                <w:tab w:val="left" w:pos="567"/>
              </w:tabs>
              <w:spacing w:before="60" w:after="60"/>
              <w:jc w:val="both"/>
              <w:rPr>
                <w:rFonts w:ascii="Calibri" w:eastAsia="Calibri" w:hAnsi="Calibri" w:cs="Calibri"/>
                <w:sz w:val="22"/>
                <w:szCs w:val="22"/>
                <w:u w:val="single"/>
              </w:rPr>
            </w:pPr>
            <w:r w:rsidRPr="7C6C2962">
              <w:rPr>
                <w:rFonts w:ascii="Calibri" w:eastAsia="Calibri" w:hAnsi="Calibri" w:cs="Calibri"/>
                <w:sz w:val="22"/>
                <w:szCs w:val="22"/>
                <w:u w:val="single"/>
              </w:rPr>
              <w:t>Įrodymui apie vykdomos sutarties dalinį įvykdymą Tiekėjai pateikia:</w:t>
            </w:r>
          </w:p>
          <w:p w14:paraId="624A9B34" w14:textId="5A3CDD8B" w:rsidR="008E470F" w:rsidRDefault="00786384" w:rsidP="7B670AC4">
            <w:pPr>
              <w:keepNext/>
              <w:spacing w:after="160" w:line="259" w:lineRule="auto"/>
              <w:jc w:val="both"/>
              <w:rPr>
                <w:rFonts w:ascii="Calibri" w:eastAsia="Aptos" w:hAnsi="Calibri" w:cs="Calibri"/>
                <w:kern w:val="2"/>
                <w:sz w:val="22"/>
                <w:szCs w:val="22"/>
                <w14:ligatures w14:val="standardContextual"/>
              </w:rPr>
            </w:pPr>
            <w:r>
              <w:rPr>
                <w:rFonts w:ascii="Calibri" w:eastAsia="Aptos" w:hAnsi="Calibri" w:cs="Calibri"/>
                <w:kern w:val="2"/>
                <w:sz w:val="22"/>
                <w:szCs w:val="22"/>
                <w14:ligatures w14:val="standardContextual"/>
              </w:rPr>
              <w:t>2</w:t>
            </w:r>
            <w:r w:rsidR="1D9FFEB7" w:rsidRPr="7C6C2962">
              <w:rPr>
                <w:rFonts w:ascii="Calibri" w:eastAsia="Aptos" w:hAnsi="Calibri" w:cs="Calibri"/>
                <w:kern w:val="2"/>
                <w:sz w:val="22"/>
                <w:szCs w:val="22"/>
                <w14:ligatures w14:val="standardContextual"/>
              </w:rPr>
              <w:t xml:space="preserve">. </w:t>
            </w:r>
            <w:r w:rsidR="0CE79916" w:rsidRPr="7B670AC4">
              <w:rPr>
                <w:rFonts w:ascii="Calibri" w:eastAsia="Calibri" w:hAnsi="Calibri" w:cs="Calibri"/>
                <w:sz w:val="22"/>
                <w:szCs w:val="22"/>
              </w:rPr>
              <w:t xml:space="preserve"> Užsakovų (tiek viešųjų, tiek privačiųjų) pažymas apie tai, kad darbai buvo atlikti tinkamai. Pažymose turi būti nurodyta darbų atlikimo vertė, data ir vieta, be to, ar jie </w:t>
            </w:r>
            <w:r w:rsidR="0CE79916" w:rsidRPr="7B670AC4">
              <w:rPr>
                <w:rFonts w:ascii="Calibri" w:eastAsia="Calibri" w:hAnsi="Calibri" w:cs="Calibri"/>
                <w:sz w:val="22"/>
                <w:szCs w:val="22"/>
              </w:rPr>
              <w:lastRenderedPageBreak/>
              <w:t>buvo atlikti pagal galiojančių teisės aktų, reglamentuojančių darbų atlikimą, reikalavimus ir tinkamai užbaigti.</w:t>
            </w:r>
          </w:p>
          <w:p w14:paraId="69BAEAD1" w14:textId="18DFC51B" w:rsidR="008E470F" w:rsidRPr="008E470F" w:rsidRDefault="008E470F" w:rsidP="008E470F">
            <w:pPr>
              <w:keepNext/>
              <w:spacing w:after="160" w:line="259" w:lineRule="auto"/>
              <w:jc w:val="both"/>
              <w:rPr>
                <w:rFonts w:ascii="Calibri" w:eastAsia="Aptos" w:hAnsi="Calibri" w:cs="Calibri"/>
                <w:kern w:val="2"/>
                <w:sz w:val="22"/>
                <w:szCs w:val="22"/>
                <w14:ligatures w14:val="standardContextual"/>
              </w:rPr>
            </w:pPr>
            <w:r w:rsidRPr="008E470F">
              <w:rPr>
                <w:rFonts w:ascii="Calibri" w:eastAsia="Aptos" w:hAnsi="Calibri" w:cs="Calibri"/>
                <w:kern w:val="2"/>
                <w:sz w:val="22"/>
                <w:szCs w:val="22"/>
                <w14:ligatures w14:val="standardContextual"/>
              </w:rPr>
              <w:t>Pastaba: pažymos, kuri patvirtintų, kad darbai buvo atlikti tinkamai, nereikalaujama pateikti, jei Užsakovas buvo VV.</w:t>
            </w:r>
          </w:p>
          <w:p w14:paraId="27F5B9AE" w14:textId="24490547" w:rsidR="00601A87" w:rsidRPr="008E470F" w:rsidRDefault="008E470F" w:rsidP="008E470F">
            <w:pPr>
              <w:jc w:val="both"/>
              <w:rPr>
                <w:rFonts w:ascii="Calibri" w:hAnsi="Calibri" w:cs="Calibri"/>
                <w:bCs/>
                <w:sz w:val="22"/>
                <w:szCs w:val="22"/>
              </w:rPr>
            </w:pPr>
            <w:r w:rsidRPr="008E470F">
              <w:rPr>
                <w:rFonts w:ascii="Calibri" w:eastAsia="Aptos" w:hAnsi="Calibri" w:cs="Calibri"/>
                <w:bCs/>
                <w:kern w:val="2"/>
                <w:sz w:val="22"/>
                <w:szCs w:val="22"/>
                <w:lang w:eastAsia="en-US"/>
                <w14:ligatures w14:val="standardContextual"/>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4070" w:type="dxa"/>
          </w:tcPr>
          <w:p w14:paraId="1082D299" w14:textId="77777777" w:rsidR="008E470F" w:rsidRPr="008E470F" w:rsidRDefault="008E470F" w:rsidP="008E470F">
            <w:pPr>
              <w:spacing w:after="160" w:line="259" w:lineRule="auto"/>
              <w:rPr>
                <w:rFonts w:ascii="Calibri" w:eastAsia="Aptos" w:hAnsi="Calibri" w:cs="Calibri"/>
                <w:kern w:val="2"/>
                <w:sz w:val="22"/>
                <w:szCs w:val="22"/>
                <w14:ligatures w14:val="standardContextual"/>
              </w:rPr>
            </w:pPr>
            <w:r w:rsidRPr="008E470F">
              <w:rPr>
                <w:rFonts w:ascii="Calibri" w:eastAsia="Aptos" w:hAnsi="Calibri" w:cs="Calibri"/>
                <w:kern w:val="2"/>
                <w:sz w:val="22"/>
                <w:szCs w:val="22"/>
                <w14:ligatures w14:val="standardContextual"/>
              </w:rPr>
              <w:lastRenderedPageBreak/>
              <w:t xml:space="preserve">Tiekėjas, </w:t>
            </w:r>
          </w:p>
          <w:p w14:paraId="05D5F627" w14:textId="77777777" w:rsidR="008E470F" w:rsidRPr="008E470F" w:rsidRDefault="008E470F" w:rsidP="008E470F">
            <w:pPr>
              <w:spacing w:after="160" w:line="259" w:lineRule="auto"/>
              <w:rPr>
                <w:rFonts w:ascii="Calibri" w:eastAsia="Aptos" w:hAnsi="Calibri" w:cs="Calibri"/>
                <w:kern w:val="2"/>
                <w:sz w:val="22"/>
                <w:szCs w:val="22"/>
                <w14:ligatures w14:val="standardContextual"/>
              </w:rPr>
            </w:pPr>
            <w:r w:rsidRPr="008E470F">
              <w:rPr>
                <w:rFonts w:ascii="Calibri" w:eastAsia="Aptos" w:hAnsi="Calibri" w:cs="Calibri"/>
                <w:kern w:val="2"/>
                <w:sz w:val="22"/>
                <w:szCs w:val="22"/>
                <w14:ligatures w14:val="standardContextual"/>
              </w:rPr>
              <w:t xml:space="preserve">tiekėjų grupės nariai bendrai (gali ir vienas tiekėjų grupės narys) ir (arba) </w:t>
            </w:r>
          </w:p>
          <w:p w14:paraId="16EEF000" w14:textId="77777777" w:rsidR="00601A87" w:rsidRDefault="008E470F" w:rsidP="008E470F">
            <w:pPr>
              <w:tabs>
                <w:tab w:val="left" w:pos="567"/>
              </w:tabs>
              <w:jc w:val="both"/>
              <w:rPr>
                <w:rFonts w:ascii="Calibri" w:eastAsia="Aptos" w:hAnsi="Calibri" w:cs="Calibri"/>
                <w:kern w:val="2"/>
                <w:sz w:val="22"/>
                <w:szCs w:val="22"/>
                <w:lang w:eastAsia="en-US"/>
                <w14:ligatures w14:val="standardContextual"/>
              </w:rPr>
            </w:pPr>
            <w:r w:rsidRPr="008E470F">
              <w:rPr>
                <w:rFonts w:ascii="Calibri" w:eastAsia="Aptos" w:hAnsi="Calibri" w:cs="Calibri"/>
                <w:kern w:val="2"/>
                <w:sz w:val="22"/>
                <w:szCs w:val="22"/>
                <w:lang w:eastAsia="en-US"/>
                <w14:ligatures w14:val="standardContextual"/>
              </w:rPr>
              <w:t>ūkio subjektas, kurio pajėgumais remiasi tiekėjas, jeigu tas subjektas pats vykdys tą pirkimo sutarties dalį, kuriai reikia jo turimų pajėgumų.</w:t>
            </w:r>
          </w:p>
          <w:p w14:paraId="4A2CB016" w14:textId="77777777" w:rsidR="008E470F" w:rsidRDefault="008E470F" w:rsidP="008E470F">
            <w:pPr>
              <w:tabs>
                <w:tab w:val="left" w:pos="567"/>
              </w:tabs>
              <w:jc w:val="both"/>
              <w:rPr>
                <w:rFonts w:ascii="Calibri" w:hAnsi="Calibri" w:cs="Calibri"/>
                <w:sz w:val="22"/>
                <w:szCs w:val="22"/>
              </w:rPr>
            </w:pPr>
          </w:p>
          <w:p w14:paraId="18E1092D" w14:textId="718822E3" w:rsidR="008E470F" w:rsidRPr="008E470F" w:rsidRDefault="008E470F" w:rsidP="00241F82">
            <w:pPr>
              <w:jc w:val="both"/>
              <w:rPr>
                <w:rFonts w:ascii="Calibri" w:hAnsi="Calibri" w:cs="Calibri"/>
                <w:bCs/>
                <w:sz w:val="22"/>
                <w:szCs w:val="22"/>
              </w:rPr>
            </w:pPr>
          </w:p>
        </w:tc>
      </w:tr>
    </w:tbl>
    <w:p w14:paraId="0C91FD22" w14:textId="77777777" w:rsidR="008B4DA0" w:rsidRPr="002216DE" w:rsidRDefault="008B4DA0" w:rsidP="00745CDF">
      <w:pPr>
        <w:tabs>
          <w:tab w:val="left" w:pos="2835"/>
        </w:tabs>
        <w:spacing w:after="40" w:line="240" w:lineRule="auto"/>
        <w:rPr>
          <w:rFonts w:ascii="Calibri" w:eastAsia="Times New Roman" w:hAnsi="Calibri" w:cs="Calibri"/>
          <w:b/>
          <w:u w:val="single"/>
        </w:rPr>
      </w:pPr>
    </w:p>
    <w:p w14:paraId="4641B219" w14:textId="77777777" w:rsidR="002216DE" w:rsidRPr="002216DE" w:rsidRDefault="002216DE" w:rsidP="008B4DA0">
      <w:pPr>
        <w:tabs>
          <w:tab w:val="left" w:pos="2835"/>
        </w:tabs>
        <w:spacing w:after="40" w:line="240" w:lineRule="auto"/>
        <w:jc w:val="center"/>
        <w:rPr>
          <w:rFonts w:ascii="Calibri" w:eastAsia="Times New Roman" w:hAnsi="Calibri" w:cs="Calibri"/>
          <w:b/>
          <w:u w:val="single"/>
        </w:rPr>
      </w:pPr>
    </w:p>
    <w:p w14:paraId="7F41EE45" w14:textId="0DA67776" w:rsidR="008B4DA0" w:rsidRPr="002216DE" w:rsidRDefault="00E83D34" w:rsidP="008B4DA0">
      <w:pPr>
        <w:tabs>
          <w:tab w:val="left" w:pos="2835"/>
        </w:tabs>
        <w:spacing w:after="40" w:line="240" w:lineRule="auto"/>
        <w:jc w:val="center"/>
        <w:rPr>
          <w:rFonts w:ascii="Calibri" w:eastAsia="Times New Roman" w:hAnsi="Calibri" w:cs="Calibri"/>
          <w:b/>
          <w:u w:val="single"/>
        </w:rPr>
      </w:pPr>
      <w:r w:rsidRPr="002216DE">
        <w:rPr>
          <w:rFonts w:ascii="Calibri" w:eastAsia="Times New Roman" w:hAnsi="Calibri" w:cs="Calibri"/>
          <w:b/>
          <w:u w:val="single"/>
        </w:rPr>
        <w:t>Kiti reikalavimai tie</w:t>
      </w:r>
      <w:r w:rsidR="00A373E9" w:rsidRPr="002216DE">
        <w:rPr>
          <w:rFonts w:ascii="Calibri" w:eastAsia="Times New Roman" w:hAnsi="Calibri" w:cs="Calibri"/>
          <w:b/>
          <w:u w:val="single"/>
        </w:rPr>
        <w:t>kėj</w:t>
      </w:r>
      <w:r w:rsidRPr="002216DE">
        <w:rPr>
          <w:rFonts w:ascii="Calibri" w:eastAsia="Times New Roman" w:hAnsi="Calibri" w:cs="Calibri"/>
          <w:b/>
          <w:u w:val="single"/>
        </w:rPr>
        <w:t>ams</w:t>
      </w:r>
    </w:p>
    <w:p w14:paraId="3B111DBA" w14:textId="0665E133" w:rsidR="008B4DA0" w:rsidRPr="002216DE" w:rsidRDefault="00A373E9" w:rsidP="008B4DA0">
      <w:pPr>
        <w:tabs>
          <w:tab w:val="left" w:pos="567"/>
          <w:tab w:val="left" w:pos="2835"/>
        </w:tabs>
        <w:spacing w:after="0" w:line="240" w:lineRule="auto"/>
        <w:contextualSpacing/>
        <w:jc w:val="right"/>
        <w:rPr>
          <w:rFonts w:ascii="Calibri" w:eastAsia="Times New Roman" w:hAnsi="Calibri" w:cs="Calibri"/>
          <w:i/>
          <w:iCs/>
        </w:rPr>
      </w:pPr>
      <w:r w:rsidRPr="002216DE">
        <w:rPr>
          <w:rFonts w:ascii="Calibri" w:eastAsia="Times New Roman" w:hAnsi="Calibri" w:cs="Calibri"/>
          <w:i/>
          <w:iCs/>
        </w:rPr>
        <w:t>Lentelė Nr. 3</w:t>
      </w:r>
    </w:p>
    <w:tbl>
      <w:tblPr>
        <w:tblStyle w:val="TableGrid3"/>
        <w:tblW w:w="15304" w:type="dxa"/>
        <w:tblLook w:val="04A0" w:firstRow="1" w:lastRow="0" w:firstColumn="1" w:lastColumn="0" w:noHBand="0" w:noVBand="1"/>
      </w:tblPr>
      <w:tblGrid>
        <w:gridCol w:w="812"/>
        <w:gridCol w:w="4286"/>
        <w:gridCol w:w="4678"/>
        <w:gridCol w:w="5528"/>
      </w:tblGrid>
      <w:tr w:rsidR="002C1E5A" w:rsidRPr="002216DE" w14:paraId="2FC63E30" w14:textId="77777777" w:rsidTr="7C6C2962">
        <w:tc>
          <w:tcPr>
            <w:tcW w:w="812" w:type="dxa"/>
            <w:shd w:val="clear" w:color="auto" w:fill="1AB3E2"/>
            <w:vAlign w:val="center"/>
          </w:tcPr>
          <w:p w14:paraId="3A0E8E2E" w14:textId="77777777" w:rsidR="002C1E5A" w:rsidRPr="002216DE" w:rsidRDefault="002C1E5A" w:rsidP="002C1E5A">
            <w:pPr>
              <w:tabs>
                <w:tab w:val="left" w:pos="2835"/>
              </w:tabs>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Eil. Nr.</w:t>
            </w:r>
          </w:p>
        </w:tc>
        <w:tc>
          <w:tcPr>
            <w:tcW w:w="4286" w:type="dxa"/>
            <w:shd w:val="clear" w:color="auto" w:fill="1AB3E2"/>
            <w:vAlign w:val="center"/>
          </w:tcPr>
          <w:p w14:paraId="5B71500E" w14:textId="2ABECDE1" w:rsidR="002C1E5A" w:rsidRPr="002216DE" w:rsidRDefault="002C1E5A" w:rsidP="002C1E5A">
            <w:pPr>
              <w:tabs>
                <w:tab w:val="left" w:pos="2835"/>
              </w:tabs>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 xml:space="preserve">Reikalavimas </w:t>
            </w:r>
          </w:p>
        </w:tc>
        <w:tc>
          <w:tcPr>
            <w:tcW w:w="4678" w:type="dxa"/>
            <w:shd w:val="clear" w:color="auto" w:fill="1AB3E2"/>
            <w:vAlign w:val="center"/>
          </w:tcPr>
          <w:p w14:paraId="2518FEA8" w14:textId="77777777" w:rsidR="002C1E5A" w:rsidRPr="002216DE" w:rsidRDefault="002C1E5A" w:rsidP="002C1E5A">
            <w:pPr>
              <w:tabs>
                <w:tab w:val="left" w:pos="2835"/>
              </w:tabs>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Pateikiami dokumentai</w:t>
            </w:r>
          </w:p>
        </w:tc>
        <w:tc>
          <w:tcPr>
            <w:tcW w:w="5528" w:type="dxa"/>
            <w:shd w:val="clear" w:color="auto" w:fill="1AB3E2"/>
          </w:tcPr>
          <w:p w14:paraId="4AEE3724" w14:textId="77777777" w:rsidR="002C1E5A" w:rsidRPr="002216DE" w:rsidRDefault="002C1E5A" w:rsidP="002C1E5A">
            <w:pPr>
              <w:tabs>
                <w:tab w:val="left" w:pos="2835"/>
              </w:tabs>
              <w:jc w:val="center"/>
              <w:rPr>
                <w:rFonts w:ascii="Calibri" w:hAnsi="Calibri" w:cs="Calibri"/>
                <w:b/>
                <w:color w:val="FFFFFF" w:themeColor="background1"/>
                <w:sz w:val="22"/>
                <w:szCs w:val="22"/>
              </w:rPr>
            </w:pPr>
            <w:r w:rsidRPr="002216DE">
              <w:rPr>
                <w:rFonts w:ascii="Calibri" w:hAnsi="Calibri" w:cs="Calibri"/>
                <w:b/>
                <w:color w:val="FFFFFF" w:themeColor="background1"/>
                <w:sz w:val="22"/>
                <w:szCs w:val="22"/>
              </w:rPr>
              <w:t>Subjektas, kuris turi atitikti reikalavimą</w:t>
            </w:r>
          </w:p>
        </w:tc>
      </w:tr>
      <w:tr w:rsidR="002C1E5A" w:rsidRPr="002216DE" w14:paraId="332590D5" w14:textId="77777777" w:rsidTr="7C6C2962">
        <w:tc>
          <w:tcPr>
            <w:tcW w:w="15304" w:type="dxa"/>
            <w:gridSpan w:val="4"/>
            <w:shd w:val="clear" w:color="auto" w:fill="1AB3E2"/>
            <w:vAlign w:val="center"/>
          </w:tcPr>
          <w:p w14:paraId="5F5AA2D4" w14:textId="4CF7F59E" w:rsidR="002C1E5A" w:rsidRPr="0018313F" w:rsidRDefault="002C1E5A" w:rsidP="002C1E5A">
            <w:pPr>
              <w:pStyle w:val="ListParagraph"/>
              <w:numPr>
                <w:ilvl w:val="0"/>
                <w:numId w:val="3"/>
              </w:numPr>
              <w:tabs>
                <w:tab w:val="left" w:pos="2835"/>
              </w:tabs>
              <w:spacing w:after="0" w:line="240" w:lineRule="auto"/>
              <w:jc w:val="center"/>
              <w:rPr>
                <w:rFonts w:ascii="Calibri" w:hAnsi="Calibri" w:cs="Calibri"/>
                <w:b/>
                <w:color w:val="FFFFFF" w:themeColor="background1"/>
              </w:rPr>
            </w:pPr>
            <w:r w:rsidRPr="0018313F">
              <w:rPr>
                <w:rFonts w:ascii="Calibri" w:hAnsi="Calibri" w:cs="Calibri"/>
                <w:b/>
                <w:bCs/>
                <w:color w:val="FFFFFF" w:themeColor="background1"/>
              </w:rPr>
              <w:t>APLINKOS APSAUGOS VADYBOS SISTEMOS TAIKYMAS</w:t>
            </w:r>
          </w:p>
        </w:tc>
      </w:tr>
      <w:tr w:rsidR="002C1E5A" w:rsidRPr="002216DE" w14:paraId="3FBC988E" w14:textId="77777777" w:rsidTr="7C6C2962">
        <w:tc>
          <w:tcPr>
            <w:tcW w:w="812" w:type="dxa"/>
            <w:vAlign w:val="center"/>
          </w:tcPr>
          <w:p w14:paraId="634C96AB" w14:textId="28ACC54F" w:rsidR="002C1E5A" w:rsidRPr="002216DE" w:rsidRDefault="002C1E5A" w:rsidP="002C1E5A">
            <w:pPr>
              <w:tabs>
                <w:tab w:val="left" w:pos="2835"/>
              </w:tabs>
              <w:jc w:val="center"/>
              <w:rPr>
                <w:rFonts w:ascii="Calibri" w:hAnsi="Calibri" w:cs="Calibri"/>
                <w:sz w:val="22"/>
                <w:szCs w:val="22"/>
              </w:rPr>
            </w:pPr>
            <w:r>
              <w:rPr>
                <w:rFonts w:ascii="Calibri" w:hAnsi="Calibri" w:cs="Calibri"/>
                <w:sz w:val="22"/>
                <w:szCs w:val="22"/>
              </w:rPr>
              <w:t>2.1</w:t>
            </w:r>
          </w:p>
        </w:tc>
        <w:tc>
          <w:tcPr>
            <w:tcW w:w="4286" w:type="dxa"/>
          </w:tcPr>
          <w:p w14:paraId="0C3D1928" w14:textId="2F3FC1F7" w:rsidR="002C1E5A" w:rsidRPr="002216DE" w:rsidRDefault="002C1E5A" w:rsidP="002C1E5A">
            <w:pPr>
              <w:tabs>
                <w:tab w:val="left" w:pos="2835"/>
              </w:tabs>
              <w:jc w:val="both"/>
              <w:rPr>
                <w:rFonts w:ascii="Calibri" w:hAnsi="Calibri" w:cs="Calibri"/>
                <w:sz w:val="22"/>
                <w:szCs w:val="22"/>
              </w:rPr>
            </w:pPr>
            <w:r w:rsidRPr="002216DE">
              <w:rPr>
                <w:rFonts w:ascii="Calibri" w:hAnsi="Calibri" w:cs="Calibri"/>
                <w:sz w:val="22"/>
                <w:szCs w:val="22"/>
              </w:rPr>
              <w:t xml:space="preserve">Tiekėjas laikosi (taiko) Europos Sąjungos aplinkos apsaugos vadybos ir audito sistemos (angl. </w:t>
            </w:r>
            <w:proofErr w:type="spellStart"/>
            <w:r w:rsidRPr="002216DE">
              <w:rPr>
                <w:rFonts w:ascii="Calibri" w:hAnsi="Calibri" w:cs="Calibri"/>
                <w:sz w:val="22"/>
                <w:szCs w:val="22"/>
              </w:rPr>
              <w:t>Eco</w:t>
            </w:r>
            <w:proofErr w:type="spellEnd"/>
            <w:r w:rsidRPr="002216DE">
              <w:rPr>
                <w:rFonts w:ascii="Calibri" w:hAnsi="Calibri" w:cs="Calibri"/>
                <w:sz w:val="22"/>
                <w:szCs w:val="22"/>
              </w:rPr>
              <w:t>–</w:t>
            </w:r>
            <w:proofErr w:type="spellStart"/>
            <w:r w:rsidRPr="002216DE">
              <w:rPr>
                <w:rFonts w:ascii="Calibri" w:hAnsi="Calibri" w:cs="Calibri"/>
                <w:sz w:val="22"/>
                <w:szCs w:val="22"/>
              </w:rPr>
              <w:t>Management</w:t>
            </w:r>
            <w:proofErr w:type="spellEnd"/>
            <w:r w:rsidRPr="002216DE">
              <w:rPr>
                <w:rFonts w:ascii="Calibri" w:hAnsi="Calibri" w:cs="Calibri"/>
                <w:sz w:val="22"/>
                <w:szCs w:val="22"/>
              </w:rPr>
              <w:t xml:space="preserve"> </w:t>
            </w:r>
            <w:proofErr w:type="spellStart"/>
            <w:r w:rsidRPr="002216DE">
              <w:rPr>
                <w:rFonts w:ascii="Calibri" w:hAnsi="Calibri" w:cs="Calibri"/>
                <w:sz w:val="22"/>
                <w:szCs w:val="22"/>
              </w:rPr>
              <w:t>and</w:t>
            </w:r>
            <w:proofErr w:type="spellEnd"/>
            <w:r w:rsidRPr="002216DE">
              <w:rPr>
                <w:rFonts w:ascii="Calibri" w:hAnsi="Calibri" w:cs="Calibri"/>
                <w:sz w:val="22"/>
                <w:szCs w:val="22"/>
              </w:rPr>
              <w:t xml:space="preserve"> </w:t>
            </w:r>
            <w:proofErr w:type="spellStart"/>
            <w:r w:rsidRPr="002216DE">
              <w:rPr>
                <w:rFonts w:ascii="Calibri" w:hAnsi="Calibri" w:cs="Calibri"/>
                <w:sz w:val="22"/>
                <w:szCs w:val="22"/>
              </w:rPr>
              <w:t>Audit</w:t>
            </w:r>
            <w:proofErr w:type="spellEnd"/>
            <w:r w:rsidRPr="002216DE">
              <w:rPr>
                <w:rFonts w:ascii="Calibri" w:hAnsi="Calibri" w:cs="Calibri"/>
                <w:sz w:val="22"/>
                <w:szCs w:val="22"/>
              </w:rPr>
              <w:t xml:space="preserve"> </w:t>
            </w:r>
            <w:proofErr w:type="spellStart"/>
            <w:r w:rsidRPr="002216DE">
              <w:rPr>
                <w:rFonts w:ascii="Calibri" w:hAnsi="Calibri" w:cs="Calibri"/>
                <w:sz w:val="22"/>
                <w:szCs w:val="22"/>
              </w:rPr>
              <w:t>Scheme</w:t>
            </w:r>
            <w:proofErr w:type="spellEnd"/>
            <w:r w:rsidRPr="002216DE">
              <w:rPr>
                <w:rFonts w:ascii="Calibri" w:hAnsi="Calibri" w:cs="Calibri"/>
                <w:sz w:val="22"/>
                <w:szCs w:val="22"/>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w:t>
            </w:r>
            <w:r w:rsidRPr="002216DE">
              <w:rPr>
                <w:rFonts w:ascii="Calibri" w:hAnsi="Calibri" w:cs="Calibri"/>
                <w:sz w:val="22"/>
                <w:szCs w:val="22"/>
              </w:rPr>
              <w:lastRenderedPageBreak/>
              <w:t>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2216DE">
              <w:rPr>
                <w:rFonts w:ascii="Calibri" w:hAnsi="Calibri" w:cs="Calibri"/>
                <w:b/>
                <w:bCs/>
                <w:sz w:val="22"/>
                <w:szCs w:val="22"/>
              </w:rPr>
              <w:t xml:space="preserve"> statybų</w:t>
            </w:r>
            <w:r w:rsidRPr="002216DE">
              <w:rPr>
                <w:rFonts w:ascii="Calibri" w:hAnsi="Calibri" w:cs="Calibri"/>
                <w:sz w:val="22"/>
                <w:szCs w:val="22"/>
              </w:rPr>
              <w:t xml:space="preserve"> srityje.</w:t>
            </w:r>
          </w:p>
        </w:tc>
        <w:tc>
          <w:tcPr>
            <w:tcW w:w="4678" w:type="dxa"/>
            <w:shd w:val="clear" w:color="auto" w:fill="FFFFFF" w:themeFill="background1"/>
          </w:tcPr>
          <w:p w14:paraId="59A4D76B" w14:textId="77777777" w:rsidR="002C1E5A" w:rsidRPr="002216DE" w:rsidRDefault="002C1E5A" w:rsidP="002C1E5A">
            <w:pPr>
              <w:spacing w:after="60"/>
              <w:jc w:val="both"/>
              <w:rPr>
                <w:rFonts w:ascii="Calibri" w:hAnsi="Calibri" w:cs="Calibri"/>
                <w:color w:val="000000"/>
                <w:sz w:val="22"/>
                <w:szCs w:val="22"/>
              </w:rPr>
            </w:pPr>
            <w:r w:rsidRPr="002216DE">
              <w:rPr>
                <w:rFonts w:ascii="Calibri" w:hAnsi="Calibri" w:cs="Calibri"/>
                <w:color w:val="000000"/>
                <w:sz w:val="22"/>
                <w:szCs w:val="22"/>
              </w:rPr>
              <w:lastRenderedPageBreak/>
              <w:t xml:space="preserve">1. Nepriklausomos įstaigos išduoto galiojančio sertifikato, patvirtinančio, kad tiekėjas laikosi reikalaujamos aplinkos apsaugos vadybos sistemos standartų, skaitmeninė kopija. </w:t>
            </w:r>
          </w:p>
          <w:p w14:paraId="23E8FD43" w14:textId="77777777" w:rsidR="002C1E5A" w:rsidRPr="002216DE" w:rsidRDefault="002C1E5A" w:rsidP="002C1E5A">
            <w:pPr>
              <w:jc w:val="both"/>
              <w:rPr>
                <w:rFonts w:ascii="Calibri" w:hAnsi="Calibri" w:cs="Calibri"/>
                <w:color w:val="000000"/>
                <w:sz w:val="22"/>
                <w:szCs w:val="22"/>
              </w:rPr>
            </w:pPr>
          </w:p>
          <w:p w14:paraId="3C48C191"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VV pripažįsta lygiaverčius galiojančius sertifikatus, išduotus kitose valstybėse narėse įsteigtų nepriklausomų įstaigų.</w:t>
            </w:r>
          </w:p>
          <w:p w14:paraId="4E36A36E" w14:textId="77777777" w:rsidR="002C1E5A" w:rsidRPr="002216DE" w:rsidRDefault="002C1E5A" w:rsidP="002C1E5A">
            <w:pPr>
              <w:jc w:val="both"/>
              <w:rPr>
                <w:rFonts w:ascii="Calibri" w:hAnsi="Calibri" w:cs="Calibri"/>
                <w:color w:val="000000"/>
                <w:sz w:val="22"/>
                <w:szCs w:val="22"/>
              </w:rPr>
            </w:pPr>
          </w:p>
          <w:p w14:paraId="21287EF1"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lastRenderedPageBreak/>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299A9E12"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1. apibrėžta įmonės ar įstaigos vadovybės patvirtinta aplinkos apsaugos politika ir aplinkos apsaugos reikalavimų atitikimas teikiant paslaugas ir vykdant darbus;</w:t>
            </w:r>
          </w:p>
          <w:p w14:paraId="2BAEED0F"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2. nustatyti reikšmingiausi aplinkos apsaugos aspektai, kuriems įtaką daro, gali daryti įmonės ar įstaigos vykdoma veikla, ir šiuos aplinkos apsaugos aspektus reglamentuojantys teisės aktai;</w:t>
            </w:r>
          </w:p>
          <w:p w14:paraId="70C92E17"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3. nustatyti aplinkosauginiai tikslai ir uždaviniai bei priemonės šiems tikslams pasiekti;</w:t>
            </w:r>
          </w:p>
          <w:p w14:paraId="70FA19CB"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4. numatyta aplinkosauginių tikslų įgyvendinimo stebėsena – paskirti atsakingi asmenys, nustatyta jų atsakomybė, pareigos ir priemonių įgyvendinimo terminai;</w:t>
            </w:r>
          </w:p>
          <w:p w14:paraId="45BC8140"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5. parengtas aplinkosauginių ir avarinių situacijų valdymo planas;</w:t>
            </w:r>
          </w:p>
          <w:p w14:paraId="6BB73B81" w14:textId="77777777" w:rsidR="002C1E5A" w:rsidRPr="002216DE" w:rsidRDefault="002C1E5A" w:rsidP="002C1E5A">
            <w:pPr>
              <w:jc w:val="both"/>
              <w:rPr>
                <w:rFonts w:ascii="Calibri" w:hAnsi="Calibri" w:cs="Calibri"/>
                <w:color w:val="000000"/>
                <w:sz w:val="22"/>
                <w:szCs w:val="22"/>
              </w:rPr>
            </w:pPr>
            <w:r w:rsidRPr="002216DE">
              <w:rPr>
                <w:rFonts w:ascii="Calibri" w:hAnsi="Calibri" w:cs="Calibri"/>
                <w:color w:val="000000"/>
                <w:sz w:val="22"/>
                <w:szCs w:val="22"/>
              </w:rPr>
              <w:t>6. vykdoma aplinkosauginio gerinimo veiklos kontrolė (pvz., parengiamos kasmetinės ataskaitos, kurios pateikiamos, pristatomos įmonės vadovybei).</w:t>
            </w:r>
          </w:p>
          <w:p w14:paraId="6F72BA19" w14:textId="77777777" w:rsidR="002C1E5A" w:rsidRPr="002216DE" w:rsidRDefault="002C1E5A" w:rsidP="002C1E5A">
            <w:pPr>
              <w:jc w:val="both"/>
              <w:rPr>
                <w:rFonts w:ascii="Calibri" w:hAnsi="Calibri" w:cs="Calibri"/>
                <w:color w:val="000000"/>
                <w:sz w:val="22"/>
                <w:szCs w:val="22"/>
              </w:rPr>
            </w:pPr>
          </w:p>
          <w:p w14:paraId="3E3DE383" w14:textId="1F5A4333" w:rsidR="002C1E5A" w:rsidRPr="002216DE" w:rsidRDefault="002C1E5A" w:rsidP="002C1E5A">
            <w:pPr>
              <w:tabs>
                <w:tab w:val="left" w:pos="2835"/>
              </w:tabs>
              <w:jc w:val="both"/>
              <w:rPr>
                <w:rFonts w:ascii="Calibri" w:hAnsi="Calibri" w:cs="Calibri"/>
                <w:sz w:val="22"/>
                <w:szCs w:val="22"/>
              </w:rPr>
            </w:pPr>
            <w:r w:rsidRPr="7C6C2962">
              <w:rPr>
                <w:rFonts w:ascii="Calibri" w:hAnsi="Calibri" w:cs="Calibri"/>
                <w:color w:val="000000" w:themeColor="text1"/>
                <w:sz w:val="22"/>
                <w:szCs w:val="22"/>
              </w:rPr>
              <w:lastRenderedPageBreak/>
              <w:t xml:space="preserve">Jeigu tiekėjas pats atitinka </w:t>
            </w:r>
            <w:r w:rsidRPr="7C6C2962">
              <w:rPr>
                <w:rFonts w:ascii="Calibri" w:hAnsi="Calibri" w:cs="Calibri"/>
                <w:sz w:val="22"/>
                <w:szCs w:val="22"/>
              </w:rPr>
              <w:t xml:space="preserve">šį reikalavimą, tačiau pasitelkia subtiekėjus nurodytoms paslaugoms/ darbams teikti, </w:t>
            </w:r>
            <w:r w:rsidRPr="7C6C2962">
              <w:rPr>
                <w:rFonts w:ascii="Calibri" w:hAnsi="Calibri" w:cs="Calibri"/>
                <w:color w:val="000000" w:themeColor="text1"/>
                <w:sz w:val="22"/>
                <w:szCs w:val="22"/>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5528" w:type="dxa"/>
            <w:shd w:val="clear" w:color="auto" w:fill="FFFFFF" w:themeFill="background1"/>
          </w:tcPr>
          <w:p w14:paraId="64D0C794" w14:textId="77777777" w:rsidR="002C1E5A" w:rsidRPr="002216DE" w:rsidRDefault="002C1E5A" w:rsidP="002C1E5A">
            <w:pPr>
              <w:jc w:val="both"/>
              <w:rPr>
                <w:rFonts w:ascii="Calibri" w:hAnsi="Calibri" w:cs="Calibri"/>
                <w:color w:val="000000"/>
                <w:sz w:val="22"/>
                <w:szCs w:val="22"/>
              </w:rPr>
            </w:pPr>
            <w:bookmarkStart w:id="0" w:name="_Hlk133246300"/>
            <w:r w:rsidRPr="002216DE">
              <w:rPr>
                <w:rFonts w:ascii="Calibri" w:hAnsi="Calibri" w:cs="Calibri"/>
                <w:color w:val="000000"/>
                <w:sz w:val="22"/>
                <w:szCs w:val="22"/>
              </w:rPr>
              <w:lastRenderedPageBreak/>
              <w:t>Atsižvelgiant į prisiimamus įsipareigojimus sutarčiai vykdyti:</w:t>
            </w:r>
          </w:p>
          <w:p w14:paraId="3885609E" w14:textId="77777777" w:rsidR="002C1E5A" w:rsidRPr="002216DE" w:rsidRDefault="002C1E5A" w:rsidP="002C1E5A">
            <w:pPr>
              <w:jc w:val="both"/>
              <w:rPr>
                <w:rFonts w:ascii="Calibri" w:hAnsi="Calibri" w:cs="Calibri"/>
                <w:color w:val="000000"/>
                <w:sz w:val="22"/>
                <w:szCs w:val="22"/>
              </w:rPr>
            </w:pPr>
          </w:p>
          <w:p w14:paraId="6FD85DCB" w14:textId="77777777" w:rsidR="002C1E5A" w:rsidRPr="002216DE" w:rsidRDefault="002C1E5A" w:rsidP="002C1E5A">
            <w:pPr>
              <w:rPr>
                <w:rFonts w:ascii="Calibri" w:hAnsi="Calibri" w:cs="Calibri"/>
                <w:sz w:val="22"/>
                <w:szCs w:val="22"/>
              </w:rPr>
            </w:pPr>
            <w:r w:rsidRPr="002216DE">
              <w:rPr>
                <w:rFonts w:ascii="Calibri" w:hAnsi="Calibri" w:cs="Calibri"/>
                <w:color w:val="000000"/>
                <w:sz w:val="22"/>
                <w:szCs w:val="22"/>
              </w:rPr>
              <w:t xml:space="preserve">Tiekėjas, tiekėjų grupės nariai arba </w:t>
            </w:r>
            <w:r w:rsidRPr="002216DE">
              <w:rPr>
                <w:rFonts w:ascii="Calibri" w:hAnsi="Calibri" w:cs="Calibri"/>
                <w:sz w:val="22"/>
                <w:szCs w:val="22"/>
              </w:rPr>
              <w:t>ūkio subjektas, kurio pajėgumais remiasi tiekėjas.</w:t>
            </w:r>
            <w:bookmarkEnd w:id="0"/>
          </w:p>
          <w:p w14:paraId="5A933120" w14:textId="77777777" w:rsidR="002C1E5A" w:rsidRPr="002216DE" w:rsidRDefault="002C1E5A" w:rsidP="002C1E5A">
            <w:pPr>
              <w:rPr>
                <w:rFonts w:ascii="Calibri" w:hAnsi="Calibri" w:cs="Calibri"/>
                <w:sz w:val="22"/>
                <w:szCs w:val="22"/>
              </w:rPr>
            </w:pPr>
          </w:p>
          <w:p w14:paraId="680916CD" w14:textId="5BD0868B" w:rsidR="002C1E5A" w:rsidRPr="002216DE" w:rsidRDefault="002C1E5A" w:rsidP="002C1E5A">
            <w:pPr>
              <w:tabs>
                <w:tab w:val="left" w:pos="2835"/>
              </w:tabs>
              <w:jc w:val="both"/>
              <w:rPr>
                <w:rFonts w:ascii="Calibri" w:hAnsi="Calibri" w:cs="Calibri"/>
                <w:strike/>
                <w:sz w:val="22"/>
                <w:szCs w:val="22"/>
              </w:rPr>
            </w:pPr>
            <w:r w:rsidRPr="002216DE">
              <w:rPr>
                <w:rFonts w:ascii="Calibri" w:hAnsi="Calibri" w:cs="Calibri"/>
                <w:sz w:val="22"/>
                <w:szCs w:val="22"/>
                <w:u w:val="single"/>
              </w:rPr>
              <w:t>PASTABA:</w:t>
            </w:r>
            <w:r w:rsidRPr="002216DE">
              <w:rPr>
                <w:rFonts w:ascii="Calibri" w:hAnsi="Calibri" w:cs="Calibri"/>
                <w:sz w:val="22"/>
                <w:szCs w:val="22"/>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41355082" w14:textId="77777777" w:rsidR="008B4DA0" w:rsidRPr="002216DE" w:rsidRDefault="008B4DA0" w:rsidP="008B4DA0">
      <w:pPr>
        <w:tabs>
          <w:tab w:val="left" w:pos="2835"/>
        </w:tabs>
        <w:spacing w:after="40" w:line="240" w:lineRule="auto"/>
        <w:rPr>
          <w:rFonts w:ascii="Calibri" w:eastAsia="Times New Roman" w:hAnsi="Calibri" w:cs="Calibri"/>
          <w:b/>
          <w:u w:val="single"/>
        </w:rPr>
      </w:pPr>
    </w:p>
    <w:p w14:paraId="53D9F31A" w14:textId="77777777" w:rsidR="008B4DA0" w:rsidRPr="002216DE" w:rsidRDefault="008B4DA0" w:rsidP="00CA20B5">
      <w:pPr>
        <w:tabs>
          <w:tab w:val="left" w:pos="2835"/>
        </w:tabs>
        <w:spacing w:after="40" w:line="240" w:lineRule="auto"/>
        <w:rPr>
          <w:rFonts w:ascii="Calibri" w:eastAsia="Times New Roman" w:hAnsi="Calibri" w:cs="Calibri"/>
          <w:b/>
          <w:u w:val="single"/>
        </w:rPr>
      </w:pPr>
    </w:p>
    <w:sectPr w:rsidR="008B4DA0" w:rsidRPr="002216DE"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60B6" w14:textId="77777777" w:rsidR="000840CE" w:rsidRDefault="000840CE" w:rsidP="00297DE2">
      <w:pPr>
        <w:spacing w:after="0" w:line="240" w:lineRule="auto"/>
      </w:pPr>
      <w:r>
        <w:separator/>
      </w:r>
    </w:p>
  </w:endnote>
  <w:endnote w:type="continuationSeparator" w:id="0">
    <w:p w14:paraId="102126B2" w14:textId="77777777" w:rsidR="000840CE" w:rsidRDefault="000840CE" w:rsidP="00297DE2">
      <w:pPr>
        <w:spacing w:after="0" w:line="240" w:lineRule="auto"/>
      </w:pPr>
      <w:r>
        <w:continuationSeparator/>
      </w:r>
    </w:p>
  </w:endnote>
  <w:endnote w:type="continuationNotice" w:id="1">
    <w:p w14:paraId="4C98598E" w14:textId="77777777" w:rsidR="000840CE" w:rsidRDefault="000840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8B5C" w14:textId="77777777" w:rsidR="000840CE" w:rsidRDefault="000840CE" w:rsidP="00297DE2">
      <w:pPr>
        <w:spacing w:after="0" w:line="240" w:lineRule="auto"/>
      </w:pPr>
      <w:r>
        <w:separator/>
      </w:r>
    </w:p>
  </w:footnote>
  <w:footnote w:type="continuationSeparator" w:id="0">
    <w:p w14:paraId="3C28732B" w14:textId="77777777" w:rsidR="000840CE" w:rsidRDefault="000840CE" w:rsidP="00297DE2">
      <w:pPr>
        <w:spacing w:after="0" w:line="240" w:lineRule="auto"/>
      </w:pPr>
      <w:r>
        <w:continuationSeparator/>
      </w:r>
    </w:p>
  </w:footnote>
  <w:footnote w:type="continuationNotice" w:id="1">
    <w:p w14:paraId="31C4235F" w14:textId="77777777" w:rsidR="000840CE" w:rsidRDefault="000840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6A0C49"/>
    <w:multiLevelType w:val="hybridMultilevel"/>
    <w:tmpl w:val="029C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8D72EC"/>
    <w:multiLevelType w:val="hybridMultilevel"/>
    <w:tmpl w:val="BE5C4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2549227">
    <w:abstractNumId w:val="0"/>
  </w:num>
  <w:num w:numId="2" w16cid:durableId="611208466">
    <w:abstractNumId w:val="2"/>
  </w:num>
  <w:num w:numId="3" w16cid:durableId="181116821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4CD"/>
    <w:rsid w:val="0000153B"/>
    <w:rsid w:val="00002EA4"/>
    <w:rsid w:val="00003156"/>
    <w:rsid w:val="00005026"/>
    <w:rsid w:val="00005177"/>
    <w:rsid w:val="000057A9"/>
    <w:rsid w:val="00010602"/>
    <w:rsid w:val="00011C13"/>
    <w:rsid w:val="00012528"/>
    <w:rsid w:val="00013A2C"/>
    <w:rsid w:val="00014106"/>
    <w:rsid w:val="00016BDF"/>
    <w:rsid w:val="00021719"/>
    <w:rsid w:val="000217DB"/>
    <w:rsid w:val="00022352"/>
    <w:rsid w:val="000223CF"/>
    <w:rsid w:val="0002240D"/>
    <w:rsid w:val="0002274A"/>
    <w:rsid w:val="0002315D"/>
    <w:rsid w:val="00023A0F"/>
    <w:rsid w:val="00024577"/>
    <w:rsid w:val="00024ABC"/>
    <w:rsid w:val="0002592F"/>
    <w:rsid w:val="000307AA"/>
    <w:rsid w:val="000308B3"/>
    <w:rsid w:val="00033049"/>
    <w:rsid w:val="00033303"/>
    <w:rsid w:val="000337D6"/>
    <w:rsid w:val="00034BD5"/>
    <w:rsid w:val="0003538B"/>
    <w:rsid w:val="000359EB"/>
    <w:rsid w:val="000372AE"/>
    <w:rsid w:val="000379CA"/>
    <w:rsid w:val="000403C2"/>
    <w:rsid w:val="00040931"/>
    <w:rsid w:val="00042EDA"/>
    <w:rsid w:val="000435BB"/>
    <w:rsid w:val="000445AB"/>
    <w:rsid w:val="00046C0F"/>
    <w:rsid w:val="00047044"/>
    <w:rsid w:val="000476E3"/>
    <w:rsid w:val="000505EB"/>
    <w:rsid w:val="00050D05"/>
    <w:rsid w:val="00051716"/>
    <w:rsid w:val="00053498"/>
    <w:rsid w:val="0005404A"/>
    <w:rsid w:val="0005408F"/>
    <w:rsid w:val="00055B9B"/>
    <w:rsid w:val="00056955"/>
    <w:rsid w:val="00056B6B"/>
    <w:rsid w:val="00056F4E"/>
    <w:rsid w:val="00060D04"/>
    <w:rsid w:val="000615F5"/>
    <w:rsid w:val="00064428"/>
    <w:rsid w:val="00065BC3"/>
    <w:rsid w:val="00066128"/>
    <w:rsid w:val="00066267"/>
    <w:rsid w:val="0006710D"/>
    <w:rsid w:val="00067F5D"/>
    <w:rsid w:val="00070151"/>
    <w:rsid w:val="0007094F"/>
    <w:rsid w:val="00070AD2"/>
    <w:rsid w:val="00071DDC"/>
    <w:rsid w:val="000729DB"/>
    <w:rsid w:val="00072D01"/>
    <w:rsid w:val="000746DD"/>
    <w:rsid w:val="00074704"/>
    <w:rsid w:val="00077885"/>
    <w:rsid w:val="00077ADC"/>
    <w:rsid w:val="000805F0"/>
    <w:rsid w:val="000830F3"/>
    <w:rsid w:val="0008353F"/>
    <w:rsid w:val="000837E8"/>
    <w:rsid w:val="00083C19"/>
    <w:rsid w:val="000840CE"/>
    <w:rsid w:val="000845B4"/>
    <w:rsid w:val="000864EF"/>
    <w:rsid w:val="00086F97"/>
    <w:rsid w:val="00086FBC"/>
    <w:rsid w:val="00090318"/>
    <w:rsid w:val="0009059B"/>
    <w:rsid w:val="00090B5B"/>
    <w:rsid w:val="0009263A"/>
    <w:rsid w:val="0009285E"/>
    <w:rsid w:val="000939F6"/>
    <w:rsid w:val="000A1716"/>
    <w:rsid w:val="000A29DC"/>
    <w:rsid w:val="000A3DAF"/>
    <w:rsid w:val="000A4472"/>
    <w:rsid w:val="000A54D0"/>
    <w:rsid w:val="000A55C2"/>
    <w:rsid w:val="000A5E62"/>
    <w:rsid w:val="000A66E2"/>
    <w:rsid w:val="000A6B80"/>
    <w:rsid w:val="000A70F4"/>
    <w:rsid w:val="000B3E8C"/>
    <w:rsid w:val="000B5B84"/>
    <w:rsid w:val="000B647B"/>
    <w:rsid w:val="000C33FF"/>
    <w:rsid w:val="000C43D9"/>
    <w:rsid w:val="000C4A5D"/>
    <w:rsid w:val="000C593C"/>
    <w:rsid w:val="000C6086"/>
    <w:rsid w:val="000D05EE"/>
    <w:rsid w:val="000D1E70"/>
    <w:rsid w:val="000D394B"/>
    <w:rsid w:val="000D3EE5"/>
    <w:rsid w:val="000D45EF"/>
    <w:rsid w:val="000D4A09"/>
    <w:rsid w:val="000D4B3E"/>
    <w:rsid w:val="000D69C6"/>
    <w:rsid w:val="000D6CAD"/>
    <w:rsid w:val="000D72C5"/>
    <w:rsid w:val="000E01B7"/>
    <w:rsid w:val="000E05BD"/>
    <w:rsid w:val="000E38DD"/>
    <w:rsid w:val="000E5B7A"/>
    <w:rsid w:val="000E6B95"/>
    <w:rsid w:val="000F02EC"/>
    <w:rsid w:val="000F114F"/>
    <w:rsid w:val="000F1225"/>
    <w:rsid w:val="000F1D34"/>
    <w:rsid w:val="000F1F97"/>
    <w:rsid w:val="000F30CC"/>
    <w:rsid w:val="001003D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224D"/>
    <w:rsid w:val="0012364D"/>
    <w:rsid w:val="00123959"/>
    <w:rsid w:val="001248C4"/>
    <w:rsid w:val="001252B4"/>
    <w:rsid w:val="001253FF"/>
    <w:rsid w:val="0012683F"/>
    <w:rsid w:val="00127288"/>
    <w:rsid w:val="001315C0"/>
    <w:rsid w:val="001323ED"/>
    <w:rsid w:val="00133111"/>
    <w:rsid w:val="001337F8"/>
    <w:rsid w:val="00133F71"/>
    <w:rsid w:val="00133F91"/>
    <w:rsid w:val="00135682"/>
    <w:rsid w:val="00136D9C"/>
    <w:rsid w:val="00137718"/>
    <w:rsid w:val="00137B16"/>
    <w:rsid w:val="00141751"/>
    <w:rsid w:val="00141B7F"/>
    <w:rsid w:val="001424EA"/>
    <w:rsid w:val="001430EF"/>
    <w:rsid w:val="00145684"/>
    <w:rsid w:val="00147400"/>
    <w:rsid w:val="00150C99"/>
    <w:rsid w:val="00151709"/>
    <w:rsid w:val="001518BA"/>
    <w:rsid w:val="00151E43"/>
    <w:rsid w:val="00152D34"/>
    <w:rsid w:val="00153199"/>
    <w:rsid w:val="00153684"/>
    <w:rsid w:val="0015375F"/>
    <w:rsid w:val="001547B6"/>
    <w:rsid w:val="00154D1E"/>
    <w:rsid w:val="001573F4"/>
    <w:rsid w:val="00160111"/>
    <w:rsid w:val="001601F4"/>
    <w:rsid w:val="00160248"/>
    <w:rsid w:val="00160808"/>
    <w:rsid w:val="001612F0"/>
    <w:rsid w:val="001625C7"/>
    <w:rsid w:val="00163AA0"/>
    <w:rsid w:val="0016418B"/>
    <w:rsid w:val="00164EED"/>
    <w:rsid w:val="00164FC7"/>
    <w:rsid w:val="00165F72"/>
    <w:rsid w:val="00173CA6"/>
    <w:rsid w:val="00174E44"/>
    <w:rsid w:val="00175521"/>
    <w:rsid w:val="00175603"/>
    <w:rsid w:val="001762A8"/>
    <w:rsid w:val="001762BF"/>
    <w:rsid w:val="00176DE5"/>
    <w:rsid w:val="00176F5B"/>
    <w:rsid w:val="00180A92"/>
    <w:rsid w:val="00180E96"/>
    <w:rsid w:val="00180EE5"/>
    <w:rsid w:val="001810AA"/>
    <w:rsid w:val="0018313F"/>
    <w:rsid w:val="001833A7"/>
    <w:rsid w:val="00183F02"/>
    <w:rsid w:val="00184086"/>
    <w:rsid w:val="00186AF0"/>
    <w:rsid w:val="00190890"/>
    <w:rsid w:val="0019185A"/>
    <w:rsid w:val="001944A9"/>
    <w:rsid w:val="00195687"/>
    <w:rsid w:val="001956F7"/>
    <w:rsid w:val="00195D87"/>
    <w:rsid w:val="00195F73"/>
    <w:rsid w:val="00196857"/>
    <w:rsid w:val="001A3047"/>
    <w:rsid w:val="001A37A3"/>
    <w:rsid w:val="001A4463"/>
    <w:rsid w:val="001A4CDD"/>
    <w:rsid w:val="001A5DD6"/>
    <w:rsid w:val="001B23C6"/>
    <w:rsid w:val="001B330C"/>
    <w:rsid w:val="001B3F9D"/>
    <w:rsid w:val="001B4AAE"/>
    <w:rsid w:val="001B5EA3"/>
    <w:rsid w:val="001B640C"/>
    <w:rsid w:val="001B67AF"/>
    <w:rsid w:val="001B684F"/>
    <w:rsid w:val="001B6863"/>
    <w:rsid w:val="001B7E6C"/>
    <w:rsid w:val="001C0E87"/>
    <w:rsid w:val="001C0FD9"/>
    <w:rsid w:val="001C1E72"/>
    <w:rsid w:val="001C242F"/>
    <w:rsid w:val="001C2E25"/>
    <w:rsid w:val="001C30B6"/>
    <w:rsid w:val="001C65C7"/>
    <w:rsid w:val="001D0996"/>
    <w:rsid w:val="001D145F"/>
    <w:rsid w:val="001D22F9"/>
    <w:rsid w:val="001D7938"/>
    <w:rsid w:val="001E008B"/>
    <w:rsid w:val="001E0396"/>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053"/>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307"/>
    <w:rsid w:val="00211FAA"/>
    <w:rsid w:val="00212476"/>
    <w:rsid w:val="0021522F"/>
    <w:rsid w:val="0021645A"/>
    <w:rsid w:val="00216E83"/>
    <w:rsid w:val="00217F90"/>
    <w:rsid w:val="002216DE"/>
    <w:rsid w:val="00221FA7"/>
    <w:rsid w:val="00223D94"/>
    <w:rsid w:val="00224AC5"/>
    <w:rsid w:val="00225AB5"/>
    <w:rsid w:val="00225E7B"/>
    <w:rsid w:val="00226AB6"/>
    <w:rsid w:val="00232029"/>
    <w:rsid w:val="002327C1"/>
    <w:rsid w:val="00232819"/>
    <w:rsid w:val="00232C67"/>
    <w:rsid w:val="00232D22"/>
    <w:rsid w:val="00232EF3"/>
    <w:rsid w:val="00233ADC"/>
    <w:rsid w:val="00234174"/>
    <w:rsid w:val="00234C21"/>
    <w:rsid w:val="002355C8"/>
    <w:rsid w:val="00235B8E"/>
    <w:rsid w:val="00236C48"/>
    <w:rsid w:val="00236DA2"/>
    <w:rsid w:val="002407C8"/>
    <w:rsid w:val="0024121E"/>
    <w:rsid w:val="002412A7"/>
    <w:rsid w:val="00241F82"/>
    <w:rsid w:val="00243DA4"/>
    <w:rsid w:val="00244348"/>
    <w:rsid w:val="00244499"/>
    <w:rsid w:val="00245E55"/>
    <w:rsid w:val="00246AED"/>
    <w:rsid w:val="00247351"/>
    <w:rsid w:val="0025087D"/>
    <w:rsid w:val="00250D0B"/>
    <w:rsid w:val="00250E67"/>
    <w:rsid w:val="0025127E"/>
    <w:rsid w:val="002526A6"/>
    <w:rsid w:val="00252FB9"/>
    <w:rsid w:val="00253191"/>
    <w:rsid w:val="00253802"/>
    <w:rsid w:val="00255612"/>
    <w:rsid w:val="002562A7"/>
    <w:rsid w:val="00256E30"/>
    <w:rsid w:val="00257A13"/>
    <w:rsid w:val="0026050A"/>
    <w:rsid w:val="00260550"/>
    <w:rsid w:val="00260825"/>
    <w:rsid w:val="00260D54"/>
    <w:rsid w:val="002622AF"/>
    <w:rsid w:val="0026258F"/>
    <w:rsid w:val="002626E0"/>
    <w:rsid w:val="0026329C"/>
    <w:rsid w:val="0026483C"/>
    <w:rsid w:val="00264F2B"/>
    <w:rsid w:val="002655D0"/>
    <w:rsid w:val="00265A04"/>
    <w:rsid w:val="00266DE2"/>
    <w:rsid w:val="00273DB2"/>
    <w:rsid w:val="00274BFC"/>
    <w:rsid w:val="00275069"/>
    <w:rsid w:val="00275089"/>
    <w:rsid w:val="00275438"/>
    <w:rsid w:val="002767BE"/>
    <w:rsid w:val="002769D9"/>
    <w:rsid w:val="00280D2C"/>
    <w:rsid w:val="00281795"/>
    <w:rsid w:val="002843D1"/>
    <w:rsid w:val="002859E7"/>
    <w:rsid w:val="00286C9B"/>
    <w:rsid w:val="00290057"/>
    <w:rsid w:val="0029050F"/>
    <w:rsid w:val="002915CC"/>
    <w:rsid w:val="0029181E"/>
    <w:rsid w:val="00292284"/>
    <w:rsid w:val="002941F1"/>
    <w:rsid w:val="00294496"/>
    <w:rsid w:val="00294BEE"/>
    <w:rsid w:val="00295289"/>
    <w:rsid w:val="002957E9"/>
    <w:rsid w:val="002958C6"/>
    <w:rsid w:val="00295DCB"/>
    <w:rsid w:val="00297506"/>
    <w:rsid w:val="00297C01"/>
    <w:rsid w:val="00297DE2"/>
    <w:rsid w:val="002A1049"/>
    <w:rsid w:val="002A3810"/>
    <w:rsid w:val="002A3B39"/>
    <w:rsid w:val="002A3F30"/>
    <w:rsid w:val="002A45AF"/>
    <w:rsid w:val="002A6749"/>
    <w:rsid w:val="002A7658"/>
    <w:rsid w:val="002B3820"/>
    <w:rsid w:val="002B6292"/>
    <w:rsid w:val="002B6EFE"/>
    <w:rsid w:val="002B78FD"/>
    <w:rsid w:val="002B7EEC"/>
    <w:rsid w:val="002C0653"/>
    <w:rsid w:val="002C1E5A"/>
    <w:rsid w:val="002C22AA"/>
    <w:rsid w:val="002C22AF"/>
    <w:rsid w:val="002C2E07"/>
    <w:rsid w:val="002C37A6"/>
    <w:rsid w:val="002C3F8C"/>
    <w:rsid w:val="002C48EB"/>
    <w:rsid w:val="002C6161"/>
    <w:rsid w:val="002C672D"/>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1B50"/>
    <w:rsid w:val="003020D5"/>
    <w:rsid w:val="003027A9"/>
    <w:rsid w:val="003029C6"/>
    <w:rsid w:val="00302A52"/>
    <w:rsid w:val="00303446"/>
    <w:rsid w:val="0030352E"/>
    <w:rsid w:val="0030364A"/>
    <w:rsid w:val="00303A9D"/>
    <w:rsid w:val="00303D76"/>
    <w:rsid w:val="003040E4"/>
    <w:rsid w:val="00304550"/>
    <w:rsid w:val="00305B20"/>
    <w:rsid w:val="00307D49"/>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0A88"/>
    <w:rsid w:val="00331591"/>
    <w:rsid w:val="00331881"/>
    <w:rsid w:val="00332EC4"/>
    <w:rsid w:val="003332F2"/>
    <w:rsid w:val="00333478"/>
    <w:rsid w:val="00333F29"/>
    <w:rsid w:val="00334957"/>
    <w:rsid w:val="00335262"/>
    <w:rsid w:val="003354F9"/>
    <w:rsid w:val="00336DC1"/>
    <w:rsid w:val="00340185"/>
    <w:rsid w:val="0034020B"/>
    <w:rsid w:val="00340F47"/>
    <w:rsid w:val="003416C2"/>
    <w:rsid w:val="00341C27"/>
    <w:rsid w:val="00341F37"/>
    <w:rsid w:val="0034324B"/>
    <w:rsid w:val="00343270"/>
    <w:rsid w:val="00343EAD"/>
    <w:rsid w:val="00344BE6"/>
    <w:rsid w:val="00345CE8"/>
    <w:rsid w:val="00347D7A"/>
    <w:rsid w:val="00351933"/>
    <w:rsid w:val="00353082"/>
    <w:rsid w:val="003530F5"/>
    <w:rsid w:val="0035475F"/>
    <w:rsid w:val="0035565C"/>
    <w:rsid w:val="00355CA2"/>
    <w:rsid w:val="0035665F"/>
    <w:rsid w:val="00356D72"/>
    <w:rsid w:val="00361622"/>
    <w:rsid w:val="00365D38"/>
    <w:rsid w:val="00365EBD"/>
    <w:rsid w:val="00366477"/>
    <w:rsid w:val="00366B67"/>
    <w:rsid w:val="00367019"/>
    <w:rsid w:val="00367145"/>
    <w:rsid w:val="0036730C"/>
    <w:rsid w:val="003706A0"/>
    <w:rsid w:val="00374D55"/>
    <w:rsid w:val="0037505A"/>
    <w:rsid w:val="00375145"/>
    <w:rsid w:val="00375DB8"/>
    <w:rsid w:val="00376081"/>
    <w:rsid w:val="003761B9"/>
    <w:rsid w:val="0037686E"/>
    <w:rsid w:val="003776A8"/>
    <w:rsid w:val="003807D0"/>
    <w:rsid w:val="00380ADD"/>
    <w:rsid w:val="00382905"/>
    <w:rsid w:val="00385931"/>
    <w:rsid w:val="00390732"/>
    <w:rsid w:val="003917E9"/>
    <w:rsid w:val="00392007"/>
    <w:rsid w:val="0039398B"/>
    <w:rsid w:val="00393ABE"/>
    <w:rsid w:val="003940EB"/>
    <w:rsid w:val="003953BB"/>
    <w:rsid w:val="003954EA"/>
    <w:rsid w:val="00395AB9"/>
    <w:rsid w:val="00396362"/>
    <w:rsid w:val="00397208"/>
    <w:rsid w:val="003A1CDB"/>
    <w:rsid w:val="003A2437"/>
    <w:rsid w:val="003A3679"/>
    <w:rsid w:val="003A6425"/>
    <w:rsid w:val="003A6682"/>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1AA4"/>
    <w:rsid w:val="003C258A"/>
    <w:rsid w:val="003C269D"/>
    <w:rsid w:val="003C2DA7"/>
    <w:rsid w:val="003C3E3C"/>
    <w:rsid w:val="003C5B24"/>
    <w:rsid w:val="003C5E49"/>
    <w:rsid w:val="003C5F67"/>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CCD"/>
    <w:rsid w:val="003E527D"/>
    <w:rsid w:val="003E5934"/>
    <w:rsid w:val="003E6192"/>
    <w:rsid w:val="003F157F"/>
    <w:rsid w:val="003F1D2E"/>
    <w:rsid w:val="003F2EAA"/>
    <w:rsid w:val="003F48F5"/>
    <w:rsid w:val="003F52AD"/>
    <w:rsid w:val="003F6B70"/>
    <w:rsid w:val="003F797F"/>
    <w:rsid w:val="003F7CE5"/>
    <w:rsid w:val="00401B51"/>
    <w:rsid w:val="0040250C"/>
    <w:rsid w:val="0040254E"/>
    <w:rsid w:val="00402615"/>
    <w:rsid w:val="0040293F"/>
    <w:rsid w:val="004034C8"/>
    <w:rsid w:val="00404027"/>
    <w:rsid w:val="004040C9"/>
    <w:rsid w:val="00404520"/>
    <w:rsid w:val="00405198"/>
    <w:rsid w:val="004061C4"/>
    <w:rsid w:val="004104CC"/>
    <w:rsid w:val="00411087"/>
    <w:rsid w:val="0041135F"/>
    <w:rsid w:val="00412E93"/>
    <w:rsid w:val="004130AA"/>
    <w:rsid w:val="0041378E"/>
    <w:rsid w:val="00414577"/>
    <w:rsid w:val="00415261"/>
    <w:rsid w:val="00416892"/>
    <w:rsid w:val="0041793C"/>
    <w:rsid w:val="00417A16"/>
    <w:rsid w:val="0042062F"/>
    <w:rsid w:val="004208BE"/>
    <w:rsid w:val="00420BA1"/>
    <w:rsid w:val="00420F88"/>
    <w:rsid w:val="004214A1"/>
    <w:rsid w:val="004231F5"/>
    <w:rsid w:val="00425A0F"/>
    <w:rsid w:val="00425AA3"/>
    <w:rsid w:val="00425C42"/>
    <w:rsid w:val="004260B7"/>
    <w:rsid w:val="004262BC"/>
    <w:rsid w:val="00426A63"/>
    <w:rsid w:val="00427BD5"/>
    <w:rsid w:val="0043067C"/>
    <w:rsid w:val="004309F8"/>
    <w:rsid w:val="004316EE"/>
    <w:rsid w:val="00432900"/>
    <w:rsid w:val="00433615"/>
    <w:rsid w:val="00433ADB"/>
    <w:rsid w:val="00434451"/>
    <w:rsid w:val="0043586D"/>
    <w:rsid w:val="00435AB9"/>
    <w:rsid w:val="00435D46"/>
    <w:rsid w:val="004364AE"/>
    <w:rsid w:val="00437CBB"/>
    <w:rsid w:val="00437EA8"/>
    <w:rsid w:val="00440B13"/>
    <w:rsid w:val="00440EBC"/>
    <w:rsid w:val="00440F02"/>
    <w:rsid w:val="00442AD2"/>
    <w:rsid w:val="00443754"/>
    <w:rsid w:val="004448A6"/>
    <w:rsid w:val="00445045"/>
    <w:rsid w:val="00446EF0"/>
    <w:rsid w:val="00450DCF"/>
    <w:rsid w:val="0045185F"/>
    <w:rsid w:val="00451B17"/>
    <w:rsid w:val="004534A7"/>
    <w:rsid w:val="00453543"/>
    <w:rsid w:val="00453B32"/>
    <w:rsid w:val="0045420F"/>
    <w:rsid w:val="004544AA"/>
    <w:rsid w:val="004545E8"/>
    <w:rsid w:val="00454833"/>
    <w:rsid w:val="00454A2E"/>
    <w:rsid w:val="00455C07"/>
    <w:rsid w:val="00455E7E"/>
    <w:rsid w:val="004562ED"/>
    <w:rsid w:val="0045641E"/>
    <w:rsid w:val="00457C2A"/>
    <w:rsid w:val="00457C98"/>
    <w:rsid w:val="004602A0"/>
    <w:rsid w:val="0046038B"/>
    <w:rsid w:val="004607BB"/>
    <w:rsid w:val="00462619"/>
    <w:rsid w:val="00462ED3"/>
    <w:rsid w:val="00464468"/>
    <w:rsid w:val="00465195"/>
    <w:rsid w:val="00465826"/>
    <w:rsid w:val="004663F8"/>
    <w:rsid w:val="00467FCE"/>
    <w:rsid w:val="00470B14"/>
    <w:rsid w:val="00474B8F"/>
    <w:rsid w:val="004750F3"/>
    <w:rsid w:val="00477DC6"/>
    <w:rsid w:val="00481381"/>
    <w:rsid w:val="004819C0"/>
    <w:rsid w:val="004829D2"/>
    <w:rsid w:val="00482DEA"/>
    <w:rsid w:val="0048361A"/>
    <w:rsid w:val="004837A8"/>
    <w:rsid w:val="004846F0"/>
    <w:rsid w:val="00486363"/>
    <w:rsid w:val="004867BB"/>
    <w:rsid w:val="00486F4E"/>
    <w:rsid w:val="00487A68"/>
    <w:rsid w:val="00490834"/>
    <w:rsid w:val="00490B0F"/>
    <w:rsid w:val="0049162C"/>
    <w:rsid w:val="00491DA7"/>
    <w:rsid w:val="00493FB0"/>
    <w:rsid w:val="00494B5A"/>
    <w:rsid w:val="00494D8C"/>
    <w:rsid w:val="00496A88"/>
    <w:rsid w:val="00496C85"/>
    <w:rsid w:val="004A1644"/>
    <w:rsid w:val="004A3297"/>
    <w:rsid w:val="004A45FF"/>
    <w:rsid w:val="004A5F1A"/>
    <w:rsid w:val="004A709F"/>
    <w:rsid w:val="004A7789"/>
    <w:rsid w:val="004A7BD0"/>
    <w:rsid w:val="004B0145"/>
    <w:rsid w:val="004B1309"/>
    <w:rsid w:val="004B16BB"/>
    <w:rsid w:val="004B2B20"/>
    <w:rsid w:val="004B4481"/>
    <w:rsid w:val="004B5868"/>
    <w:rsid w:val="004B6883"/>
    <w:rsid w:val="004B7BE8"/>
    <w:rsid w:val="004C17C6"/>
    <w:rsid w:val="004C1AAC"/>
    <w:rsid w:val="004C37C1"/>
    <w:rsid w:val="004C38F3"/>
    <w:rsid w:val="004C4E62"/>
    <w:rsid w:val="004C608A"/>
    <w:rsid w:val="004C6F35"/>
    <w:rsid w:val="004C7002"/>
    <w:rsid w:val="004D09D3"/>
    <w:rsid w:val="004D24D1"/>
    <w:rsid w:val="004D27DB"/>
    <w:rsid w:val="004D2BD2"/>
    <w:rsid w:val="004D3009"/>
    <w:rsid w:val="004D3E34"/>
    <w:rsid w:val="004D4293"/>
    <w:rsid w:val="004D4B31"/>
    <w:rsid w:val="004D603B"/>
    <w:rsid w:val="004D60ED"/>
    <w:rsid w:val="004D6F34"/>
    <w:rsid w:val="004E029E"/>
    <w:rsid w:val="004E1CDB"/>
    <w:rsid w:val="004E23F5"/>
    <w:rsid w:val="004E2938"/>
    <w:rsid w:val="004E4199"/>
    <w:rsid w:val="004E422F"/>
    <w:rsid w:val="004E644C"/>
    <w:rsid w:val="004E7FB5"/>
    <w:rsid w:val="004F5643"/>
    <w:rsid w:val="004F577C"/>
    <w:rsid w:val="00500216"/>
    <w:rsid w:val="00500319"/>
    <w:rsid w:val="005008F1"/>
    <w:rsid w:val="00502FF5"/>
    <w:rsid w:val="00503502"/>
    <w:rsid w:val="00503977"/>
    <w:rsid w:val="00503D0B"/>
    <w:rsid w:val="00504458"/>
    <w:rsid w:val="00505EB1"/>
    <w:rsid w:val="005063EA"/>
    <w:rsid w:val="00506EE5"/>
    <w:rsid w:val="0050760A"/>
    <w:rsid w:val="00507B26"/>
    <w:rsid w:val="00507E5D"/>
    <w:rsid w:val="00510035"/>
    <w:rsid w:val="00510DB4"/>
    <w:rsid w:val="005122DE"/>
    <w:rsid w:val="00513A67"/>
    <w:rsid w:val="00517182"/>
    <w:rsid w:val="005177AB"/>
    <w:rsid w:val="00517EE7"/>
    <w:rsid w:val="00520217"/>
    <w:rsid w:val="00520FB6"/>
    <w:rsid w:val="005216F0"/>
    <w:rsid w:val="00522382"/>
    <w:rsid w:val="005229B7"/>
    <w:rsid w:val="00523BBC"/>
    <w:rsid w:val="00523BE7"/>
    <w:rsid w:val="005278C6"/>
    <w:rsid w:val="00530012"/>
    <w:rsid w:val="00530B81"/>
    <w:rsid w:val="00531F2C"/>
    <w:rsid w:val="005321A0"/>
    <w:rsid w:val="0053257E"/>
    <w:rsid w:val="0053320F"/>
    <w:rsid w:val="00534C98"/>
    <w:rsid w:val="0053522E"/>
    <w:rsid w:val="00540C46"/>
    <w:rsid w:val="005411C6"/>
    <w:rsid w:val="005419E5"/>
    <w:rsid w:val="005439CD"/>
    <w:rsid w:val="005446D1"/>
    <w:rsid w:val="00545751"/>
    <w:rsid w:val="00546E52"/>
    <w:rsid w:val="005472E4"/>
    <w:rsid w:val="00547989"/>
    <w:rsid w:val="005502A3"/>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64F2"/>
    <w:rsid w:val="00567379"/>
    <w:rsid w:val="00573728"/>
    <w:rsid w:val="00574295"/>
    <w:rsid w:val="005742AC"/>
    <w:rsid w:val="0057628E"/>
    <w:rsid w:val="00576885"/>
    <w:rsid w:val="005772BF"/>
    <w:rsid w:val="00580C6C"/>
    <w:rsid w:val="00582932"/>
    <w:rsid w:val="00582A94"/>
    <w:rsid w:val="0058311E"/>
    <w:rsid w:val="00583C08"/>
    <w:rsid w:val="00584190"/>
    <w:rsid w:val="005849B7"/>
    <w:rsid w:val="00585417"/>
    <w:rsid w:val="00587943"/>
    <w:rsid w:val="00591389"/>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A7F6A"/>
    <w:rsid w:val="005B089A"/>
    <w:rsid w:val="005B09D4"/>
    <w:rsid w:val="005B12DF"/>
    <w:rsid w:val="005B1627"/>
    <w:rsid w:val="005B1D3F"/>
    <w:rsid w:val="005B2AD4"/>
    <w:rsid w:val="005B343F"/>
    <w:rsid w:val="005B354C"/>
    <w:rsid w:val="005B440F"/>
    <w:rsid w:val="005B4AD7"/>
    <w:rsid w:val="005B4ADC"/>
    <w:rsid w:val="005B509E"/>
    <w:rsid w:val="005B6AAA"/>
    <w:rsid w:val="005B73AE"/>
    <w:rsid w:val="005B7CDD"/>
    <w:rsid w:val="005C0A6D"/>
    <w:rsid w:val="005C31E4"/>
    <w:rsid w:val="005C3BC3"/>
    <w:rsid w:val="005C5107"/>
    <w:rsid w:val="005D078D"/>
    <w:rsid w:val="005D1CBC"/>
    <w:rsid w:val="005D552F"/>
    <w:rsid w:val="005D571C"/>
    <w:rsid w:val="005D5D38"/>
    <w:rsid w:val="005D6E3B"/>
    <w:rsid w:val="005E0654"/>
    <w:rsid w:val="005E0A50"/>
    <w:rsid w:val="005E0F41"/>
    <w:rsid w:val="005E156B"/>
    <w:rsid w:val="005E43EB"/>
    <w:rsid w:val="005E4679"/>
    <w:rsid w:val="005E4C76"/>
    <w:rsid w:val="005E6719"/>
    <w:rsid w:val="005E6F91"/>
    <w:rsid w:val="005E73A8"/>
    <w:rsid w:val="005F012E"/>
    <w:rsid w:val="005F0A29"/>
    <w:rsid w:val="005F27AD"/>
    <w:rsid w:val="005F2D7F"/>
    <w:rsid w:val="005F30BD"/>
    <w:rsid w:val="005F327F"/>
    <w:rsid w:val="005F3DD0"/>
    <w:rsid w:val="005F5120"/>
    <w:rsid w:val="005F58F1"/>
    <w:rsid w:val="005F74B0"/>
    <w:rsid w:val="00601A87"/>
    <w:rsid w:val="00601D34"/>
    <w:rsid w:val="00603B29"/>
    <w:rsid w:val="006044AC"/>
    <w:rsid w:val="006046D4"/>
    <w:rsid w:val="006052FB"/>
    <w:rsid w:val="00606202"/>
    <w:rsid w:val="00606A80"/>
    <w:rsid w:val="00611368"/>
    <w:rsid w:val="00613C8F"/>
    <w:rsid w:val="00614316"/>
    <w:rsid w:val="0061608F"/>
    <w:rsid w:val="00616BF4"/>
    <w:rsid w:val="00616CEB"/>
    <w:rsid w:val="00617195"/>
    <w:rsid w:val="00617564"/>
    <w:rsid w:val="0062125D"/>
    <w:rsid w:val="00621E54"/>
    <w:rsid w:val="00623C6E"/>
    <w:rsid w:val="00623CE3"/>
    <w:rsid w:val="006243CB"/>
    <w:rsid w:val="00624B8E"/>
    <w:rsid w:val="00624FC6"/>
    <w:rsid w:val="0062600A"/>
    <w:rsid w:val="00627F92"/>
    <w:rsid w:val="006302CA"/>
    <w:rsid w:val="0063089F"/>
    <w:rsid w:val="00631884"/>
    <w:rsid w:val="00632369"/>
    <w:rsid w:val="00633905"/>
    <w:rsid w:val="00633A63"/>
    <w:rsid w:val="00633E61"/>
    <w:rsid w:val="00635443"/>
    <w:rsid w:val="00635C9A"/>
    <w:rsid w:val="00640152"/>
    <w:rsid w:val="00643446"/>
    <w:rsid w:val="006440BB"/>
    <w:rsid w:val="00644760"/>
    <w:rsid w:val="006451CC"/>
    <w:rsid w:val="0064634F"/>
    <w:rsid w:val="00650689"/>
    <w:rsid w:val="00651D30"/>
    <w:rsid w:val="00651F41"/>
    <w:rsid w:val="00653FC2"/>
    <w:rsid w:val="00654A38"/>
    <w:rsid w:val="00654A3A"/>
    <w:rsid w:val="006573A6"/>
    <w:rsid w:val="006600B8"/>
    <w:rsid w:val="00660726"/>
    <w:rsid w:val="00663BEA"/>
    <w:rsid w:val="006661F4"/>
    <w:rsid w:val="00666447"/>
    <w:rsid w:val="00667AD7"/>
    <w:rsid w:val="00667D02"/>
    <w:rsid w:val="00670FC1"/>
    <w:rsid w:val="0067274A"/>
    <w:rsid w:val="00672AAC"/>
    <w:rsid w:val="00675122"/>
    <w:rsid w:val="00681210"/>
    <w:rsid w:val="006828FE"/>
    <w:rsid w:val="00683D9C"/>
    <w:rsid w:val="00684922"/>
    <w:rsid w:val="00684986"/>
    <w:rsid w:val="00684F08"/>
    <w:rsid w:val="0069022A"/>
    <w:rsid w:val="00690D19"/>
    <w:rsid w:val="006942C1"/>
    <w:rsid w:val="00694B36"/>
    <w:rsid w:val="00694FDD"/>
    <w:rsid w:val="006961C8"/>
    <w:rsid w:val="00697151"/>
    <w:rsid w:val="00697CBD"/>
    <w:rsid w:val="006A0024"/>
    <w:rsid w:val="006A0617"/>
    <w:rsid w:val="006A135F"/>
    <w:rsid w:val="006A14B1"/>
    <w:rsid w:val="006A18DB"/>
    <w:rsid w:val="006A2886"/>
    <w:rsid w:val="006A2F2D"/>
    <w:rsid w:val="006A345A"/>
    <w:rsid w:val="006A4118"/>
    <w:rsid w:val="006A5354"/>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C7DAA"/>
    <w:rsid w:val="006D06F0"/>
    <w:rsid w:val="006D07BE"/>
    <w:rsid w:val="006D0B57"/>
    <w:rsid w:val="006D2118"/>
    <w:rsid w:val="006D22B4"/>
    <w:rsid w:val="006D3039"/>
    <w:rsid w:val="006D386B"/>
    <w:rsid w:val="006D4CA7"/>
    <w:rsid w:val="006D58F6"/>
    <w:rsid w:val="006D59CB"/>
    <w:rsid w:val="006D786D"/>
    <w:rsid w:val="006D79BE"/>
    <w:rsid w:val="006E02E2"/>
    <w:rsid w:val="006E0FAA"/>
    <w:rsid w:val="006E1F3C"/>
    <w:rsid w:val="006E32E0"/>
    <w:rsid w:val="006E549E"/>
    <w:rsid w:val="006E653F"/>
    <w:rsid w:val="006E6959"/>
    <w:rsid w:val="006E6D27"/>
    <w:rsid w:val="006E6DCA"/>
    <w:rsid w:val="006F0C51"/>
    <w:rsid w:val="006F19B3"/>
    <w:rsid w:val="006F25AF"/>
    <w:rsid w:val="006F2932"/>
    <w:rsid w:val="006F3413"/>
    <w:rsid w:val="006F36A2"/>
    <w:rsid w:val="006F4750"/>
    <w:rsid w:val="006F4A79"/>
    <w:rsid w:val="006F6178"/>
    <w:rsid w:val="006F7EE5"/>
    <w:rsid w:val="007005B4"/>
    <w:rsid w:val="007020D0"/>
    <w:rsid w:val="00702326"/>
    <w:rsid w:val="00702987"/>
    <w:rsid w:val="007042F9"/>
    <w:rsid w:val="00706A02"/>
    <w:rsid w:val="007074C9"/>
    <w:rsid w:val="00707B49"/>
    <w:rsid w:val="00710071"/>
    <w:rsid w:val="007107D7"/>
    <w:rsid w:val="00710BD7"/>
    <w:rsid w:val="00712437"/>
    <w:rsid w:val="00712F4F"/>
    <w:rsid w:val="00713A98"/>
    <w:rsid w:val="00715A19"/>
    <w:rsid w:val="00717B47"/>
    <w:rsid w:val="00720E7E"/>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2372"/>
    <w:rsid w:val="007432A8"/>
    <w:rsid w:val="00743663"/>
    <w:rsid w:val="00743E39"/>
    <w:rsid w:val="00743F7F"/>
    <w:rsid w:val="007453AF"/>
    <w:rsid w:val="00745BC5"/>
    <w:rsid w:val="00745BD7"/>
    <w:rsid w:val="00745CDF"/>
    <w:rsid w:val="00745D94"/>
    <w:rsid w:val="00746233"/>
    <w:rsid w:val="007472A0"/>
    <w:rsid w:val="007529DB"/>
    <w:rsid w:val="00752CF5"/>
    <w:rsid w:val="00752D75"/>
    <w:rsid w:val="00754886"/>
    <w:rsid w:val="007562AF"/>
    <w:rsid w:val="0075667C"/>
    <w:rsid w:val="00756E87"/>
    <w:rsid w:val="00757D79"/>
    <w:rsid w:val="007602CE"/>
    <w:rsid w:val="0076030F"/>
    <w:rsid w:val="0076046A"/>
    <w:rsid w:val="00760DAD"/>
    <w:rsid w:val="00760E56"/>
    <w:rsid w:val="00762982"/>
    <w:rsid w:val="00762A7E"/>
    <w:rsid w:val="007648B7"/>
    <w:rsid w:val="007658DD"/>
    <w:rsid w:val="007658E7"/>
    <w:rsid w:val="00766BA3"/>
    <w:rsid w:val="00766FB9"/>
    <w:rsid w:val="007671BF"/>
    <w:rsid w:val="00770102"/>
    <w:rsid w:val="00770405"/>
    <w:rsid w:val="007707D0"/>
    <w:rsid w:val="0077083F"/>
    <w:rsid w:val="00770F3E"/>
    <w:rsid w:val="0077193B"/>
    <w:rsid w:val="00773CCA"/>
    <w:rsid w:val="00774314"/>
    <w:rsid w:val="00774DD5"/>
    <w:rsid w:val="0077557B"/>
    <w:rsid w:val="00775960"/>
    <w:rsid w:val="0077711F"/>
    <w:rsid w:val="00777668"/>
    <w:rsid w:val="00780049"/>
    <w:rsid w:val="00781986"/>
    <w:rsid w:val="00783E0E"/>
    <w:rsid w:val="00785A13"/>
    <w:rsid w:val="007862EA"/>
    <w:rsid w:val="00786384"/>
    <w:rsid w:val="0078733B"/>
    <w:rsid w:val="007901CD"/>
    <w:rsid w:val="00793D4D"/>
    <w:rsid w:val="007942AD"/>
    <w:rsid w:val="007945C0"/>
    <w:rsid w:val="00794B81"/>
    <w:rsid w:val="007A0596"/>
    <w:rsid w:val="007A062A"/>
    <w:rsid w:val="007A0BB2"/>
    <w:rsid w:val="007A2315"/>
    <w:rsid w:val="007A26A3"/>
    <w:rsid w:val="007A4BA5"/>
    <w:rsid w:val="007A591C"/>
    <w:rsid w:val="007A6058"/>
    <w:rsid w:val="007A6C86"/>
    <w:rsid w:val="007A7D69"/>
    <w:rsid w:val="007B200C"/>
    <w:rsid w:val="007B234A"/>
    <w:rsid w:val="007B3352"/>
    <w:rsid w:val="007B3D30"/>
    <w:rsid w:val="007B4368"/>
    <w:rsid w:val="007B4768"/>
    <w:rsid w:val="007B7DEB"/>
    <w:rsid w:val="007C0A85"/>
    <w:rsid w:val="007C0ED9"/>
    <w:rsid w:val="007C11E0"/>
    <w:rsid w:val="007C1280"/>
    <w:rsid w:val="007C16FB"/>
    <w:rsid w:val="007C2ADA"/>
    <w:rsid w:val="007C2CC9"/>
    <w:rsid w:val="007C2F49"/>
    <w:rsid w:val="007C45B6"/>
    <w:rsid w:val="007C6DAC"/>
    <w:rsid w:val="007C74EA"/>
    <w:rsid w:val="007D7266"/>
    <w:rsid w:val="007D787A"/>
    <w:rsid w:val="007E0505"/>
    <w:rsid w:val="007E343B"/>
    <w:rsid w:val="007E61B0"/>
    <w:rsid w:val="007F2F4D"/>
    <w:rsid w:val="007F4F06"/>
    <w:rsid w:val="007F574D"/>
    <w:rsid w:val="007F681E"/>
    <w:rsid w:val="00801337"/>
    <w:rsid w:val="008013D1"/>
    <w:rsid w:val="00801A88"/>
    <w:rsid w:val="00801FB4"/>
    <w:rsid w:val="00803276"/>
    <w:rsid w:val="00804134"/>
    <w:rsid w:val="00804596"/>
    <w:rsid w:val="00805139"/>
    <w:rsid w:val="00806346"/>
    <w:rsid w:val="0080641A"/>
    <w:rsid w:val="00807614"/>
    <w:rsid w:val="008124B5"/>
    <w:rsid w:val="00812747"/>
    <w:rsid w:val="00816272"/>
    <w:rsid w:val="00816DDF"/>
    <w:rsid w:val="00817351"/>
    <w:rsid w:val="008177DD"/>
    <w:rsid w:val="0082166C"/>
    <w:rsid w:val="00823179"/>
    <w:rsid w:val="00823AF1"/>
    <w:rsid w:val="00823F4B"/>
    <w:rsid w:val="00826040"/>
    <w:rsid w:val="00826112"/>
    <w:rsid w:val="008271BA"/>
    <w:rsid w:val="008275CC"/>
    <w:rsid w:val="00827CC8"/>
    <w:rsid w:val="008304F1"/>
    <w:rsid w:val="00830CFB"/>
    <w:rsid w:val="008323E8"/>
    <w:rsid w:val="0083467F"/>
    <w:rsid w:val="00834993"/>
    <w:rsid w:val="00834AB2"/>
    <w:rsid w:val="0083615E"/>
    <w:rsid w:val="008368DD"/>
    <w:rsid w:val="00836A2C"/>
    <w:rsid w:val="00836CF2"/>
    <w:rsid w:val="008372EB"/>
    <w:rsid w:val="008376C1"/>
    <w:rsid w:val="00840404"/>
    <w:rsid w:val="00841783"/>
    <w:rsid w:val="00843B9F"/>
    <w:rsid w:val="00843D4A"/>
    <w:rsid w:val="00843EC1"/>
    <w:rsid w:val="00844C62"/>
    <w:rsid w:val="00844D37"/>
    <w:rsid w:val="00845D72"/>
    <w:rsid w:val="00847B42"/>
    <w:rsid w:val="00850BE3"/>
    <w:rsid w:val="00850DF7"/>
    <w:rsid w:val="00851597"/>
    <w:rsid w:val="008524EF"/>
    <w:rsid w:val="00852C5D"/>
    <w:rsid w:val="00852D2A"/>
    <w:rsid w:val="008544FC"/>
    <w:rsid w:val="00855B3F"/>
    <w:rsid w:val="0085605C"/>
    <w:rsid w:val="00856733"/>
    <w:rsid w:val="00856D91"/>
    <w:rsid w:val="00857B78"/>
    <w:rsid w:val="00860DA8"/>
    <w:rsid w:val="008615B2"/>
    <w:rsid w:val="008616E5"/>
    <w:rsid w:val="00863901"/>
    <w:rsid w:val="00864CD0"/>
    <w:rsid w:val="00865CBD"/>
    <w:rsid w:val="00866168"/>
    <w:rsid w:val="008662D2"/>
    <w:rsid w:val="00866916"/>
    <w:rsid w:val="00866A28"/>
    <w:rsid w:val="00867218"/>
    <w:rsid w:val="008674D5"/>
    <w:rsid w:val="008676CE"/>
    <w:rsid w:val="00870BD4"/>
    <w:rsid w:val="008739A2"/>
    <w:rsid w:val="008754EF"/>
    <w:rsid w:val="00875B91"/>
    <w:rsid w:val="008763D2"/>
    <w:rsid w:val="00877436"/>
    <w:rsid w:val="00880690"/>
    <w:rsid w:val="008821E0"/>
    <w:rsid w:val="0088264F"/>
    <w:rsid w:val="008846FE"/>
    <w:rsid w:val="008848D3"/>
    <w:rsid w:val="00884F9E"/>
    <w:rsid w:val="00885302"/>
    <w:rsid w:val="008862B6"/>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4C6"/>
    <w:rsid w:val="008B1D38"/>
    <w:rsid w:val="008B2248"/>
    <w:rsid w:val="008B281D"/>
    <w:rsid w:val="008B3177"/>
    <w:rsid w:val="008B340D"/>
    <w:rsid w:val="008B411B"/>
    <w:rsid w:val="008B4DA0"/>
    <w:rsid w:val="008C0410"/>
    <w:rsid w:val="008C05A1"/>
    <w:rsid w:val="008C261F"/>
    <w:rsid w:val="008C5FF5"/>
    <w:rsid w:val="008C7603"/>
    <w:rsid w:val="008C77F3"/>
    <w:rsid w:val="008D0955"/>
    <w:rsid w:val="008D236E"/>
    <w:rsid w:val="008D2651"/>
    <w:rsid w:val="008D2A59"/>
    <w:rsid w:val="008D3BCC"/>
    <w:rsid w:val="008D3F5B"/>
    <w:rsid w:val="008D5CC2"/>
    <w:rsid w:val="008E202D"/>
    <w:rsid w:val="008E2200"/>
    <w:rsid w:val="008E2C51"/>
    <w:rsid w:val="008E32A0"/>
    <w:rsid w:val="008E3962"/>
    <w:rsid w:val="008E3A23"/>
    <w:rsid w:val="008E3E3E"/>
    <w:rsid w:val="008E470F"/>
    <w:rsid w:val="008E65E3"/>
    <w:rsid w:val="008E7243"/>
    <w:rsid w:val="008E7418"/>
    <w:rsid w:val="008F02EC"/>
    <w:rsid w:val="008F0619"/>
    <w:rsid w:val="008F0729"/>
    <w:rsid w:val="008F111D"/>
    <w:rsid w:val="008F1D96"/>
    <w:rsid w:val="008F203E"/>
    <w:rsid w:val="008F65CF"/>
    <w:rsid w:val="008F6851"/>
    <w:rsid w:val="0090032B"/>
    <w:rsid w:val="00903F35"/>
    <w:rsid w:val="009055F0"/>
    <w:rsid w:val="00905801"/>
    <w:rsid w:val="00905A9F"/>
    <w:rsid w:val="00906021"/>
    <w:rsid w:val="0090667D"/>
    <w:rsid w:val="00907653"/>
    <w:rsid w:val="00910B4D"/>
    <w:rsid w:val="00911597"/>
    <w:rsid w:val="00912BA1"/>
    <w:rsid w:val="009134BD"/>
    <w:rsid w:val="0091359E"/>
    <w:rsid w:val="00913F51"/>
    <w:rsid w:val="00916F19"/>
    <w:rsid w:val="00920CD3"/>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0A"/>
    <w:rsid w:val="00960AC5"/>
    <w:rsid w:val="0096261D"/>
    <w:rsid w:val="00962BE8"/>
    <w:rsid w:val="0096431F"/>
    <w:rsid w:val="009656E4"/>
    <w:rsid w:val="00966A38"/>
    <w:rsid w:val="009678C7"/>
    <w:rsid w:val="00970333"/>
    <w:rsid w:val="0097037B"/>
    <w:rsid w:val="0097098B"/>
    <w:rsid w:val="00970EE6"/>
    <w:rsid w:val="0097323D"/>
    <w:rsid w:val="00973563"/>
    <w:rsid w:val="00974646"/>
    <w:rsid w:val="00975898"/>
    <w:rsid w:val="009759C5"/>
    <w:rsid w:val="00980AA3"/>
    <w:rsid w:val="00981244"/>
    <w:rsid w:val="00983794"/>
    <w:rsid w:val="00983C26"/>
    <w:rsid w:val="00984473"/>
    <w:rsid w:val="00985C5A"/>
    <w:rsid w:val="009876B1"/>
    <w:rsid w:val="0099007E"/>
    <w:rsid w:val="009906E5"/>
    <w:rsid w:val="0099194B"/>
    <w:rsid w:val="00992699"/>
    <w:rsid w:val="009926E3"/>
    <w:rsid w:val="00992882"/>
    <w:rsid w:val="00992CF6"/>
    <w:rsid w:val="00993ABB"/>
    <w:rsid w:val="0099459A"/>
    <w:rsid w:val="00994C7E"/>
    <w:rsid w:val="00994D7E"/>
    <w:rsid w:val="009954DC"/>
    <w:rsid w:val="00997A24"/>
    <w:rsid w:val="00997AFE"/>
    <w:rsid w:val="009A0484"/>
    <w:rsid w:val="009A0C3C"/>
    <w:rsid w:val="009A1346"/>
    <w:rsid w:val="009A21FE"/>
    <w:rsid w:val="009A2C70"/>
    <w:rsid w:val="009A3F81"/>
    <w:rsid w:val="009A40D8"/>
    <w:rsid w:val="009A4CAC"/>
    <w:rsid w:val="009A5681"/>
    <w:rsid w:val="009A6AA2"/>
    <w:rsid w:val="009A6F75"/>
    <w:rsid w:val="009B0005"/>
    <w:rsid w:val="009B0EA1"/>
    <w:rsid w:val="009B1011"/>
    <w:rsid w:val="009B13F8"/>
    <w:rsid w:val="009B1FA7"/>
    <w:rsid w:val="009B2154"/>
    <w:rsid w:val="009B5E68"/>
    <w:rsid w:val="009B63E0"/>
    <w:rsid w:val="009B6E27"/>
    <w:rsid w:val="009B7DDF"/>
    <w:rsid w:val="009C11D8"/>
    <w:rsid w:val="009C225E"/>
    <w:rsid w:val="009C36C6"/>
    <w:rsid w:val="009C3E3A"/>
    <w:rsid w:val="009C5058"/>
    <w:rsid w:val="009C6DA8"/>
    <w:rsid w:val="009D06FA"/>
    <w:rsid w:val="009D135E"/>
    <w:rsid w:val="009D551C"/>
    <w:rsid w:val="009D5E16"/>
    <w:rsid w:val="009D6925"/>
    <w:rsid w:val="009E04FD"/>
    <w:rsid w:val="009E11D5"/>
    <w:rsid w:val="009E1790"/>
    <w:rsid w:val="009E271B"/>
    <w:rsid w:val="009E409D"/>
    <w:rsid w:val="009E4B24"/>
    <w:rsid w:val="009E4B61"/>
    <w:rsid w:val="009E5A85"/>
    <w:rsid w:val="009E5BCE"/>
    <w:rsid w:val="009E6E40"/>
    <w:rsid w:val="009E6FD7"/>
    <w:rsid w:val="009E734A"/>
    <w:rsid w:val="009F176A"/>
    <w:rsid w:val="009F4710"/>
    <w:rsid w:val="009F49B1"/>
    <w:rsid w:val="009F523E"/>
    <w:rsid w:val="00A004C6"/>
    <w:rsid w:val="00A01226"/>
    <w:rsid w:val="00A017F7"/>
    <w:rsid w:val="00A0235C"/>
    <w:rsid w:val="00A031D6"/>
    <w:rsid w:val="00A0463A"/>
    <w:rsid w:val="00A06D11"/>
    <w:rsid w:val="00A06F92"/>
    <w:rsid w:val="00A074E9"/>
    <w:rsid w:val="00A11CF1"/>
    <w:rsid w:val="00A12689"/>
    <w:rsid w:val="00A127CE"/>
    <w:rsid w:val="00A12BD6"/>
    <w:rsid w:val="00A12D06"/>
    <w:rsid w:val="00A137D8"/>
    <w:rsid w:val="00A157CE"/>
    <w:rsid w:val="00A15D26"/>
    <w:rsid w:val="00A15F0C"/>
    <w:rsid w:val="00A175F8"/>
    <w:rsid w:val="00A2085F"/>
    <w:rsid w:val="00A20EA3"/>
    <w:rsid w:val="00A22CCE"/>
    <w:rsid w:val="00A23124"/>
    <w:rsid w:val="00A23920"/>
    <w:rsid w:val="00A256B8"/>
    <w:rsid w:val="00A25BB2"/>
    <w:rsid w:val="00A26710"/>
    <w:rsid w:val="00A31623"/>
    <w:rsid w:val="00A3192C"/>
    <w:rsid w:val="00A31D2B"/>
    <w:rsid w:val="00A320A6"/>
    <w:rsid w:val="00A32E00"/>
    <w:rsid w:val="00A33CCF"/>
    <w:rsid w:val="00A3499D"/>
    <w:rsid w:val="00A367BA"/>
    <w:rsid w:val="00A372D7"/>
    <w:rsid w:val="00A373E9"/>
    <w:rsid w:val="00A37A65"/>
    <w:rsid w:val="00A40AB1"/>
    <w:rsid w:val="00A42B86"/>
    <w:rsid w:val="00A42DD7"/>
    <w:rsid w:val="00A43871"/>
    <w:rsid w:val="00A43AB9"/>
    <w:rsid w:val="00A43CFE"/>
    <w:rsid w:val="00A44BE5"/>
    <w:rsid w:val="00A45A22"/>
    <w:rsid w:val="00A45F18"/>
    <w:rsid w:val="00A467F0"/>
    <w:rsid w:val="00A46EB9"/>
    <w:rsid w:val="00A47DC2"/>
    <w:rsid w:val="00A50271"/>
    <w:rsid w:val="00A510B3"/>
    <w:rsid w:val="00A51CD1"/>
    <w:rsid w:val="00A51FCB"/>
    <w:rsid w:val="00A53C89"/>
    <w:rsid w:val="00A54C2D"/>
    <w:rsid w:val="00A55FF4"/>
    <w:rsid w:val="00A5698E"/>
    <w:rsid w:val="00A5704E"/>
    <w:rsid w:val="00A576A1"/>
    <w:rsid w:val="00A57CD5"/>
    <w:rsid w:val="00A6166E"/>
    <w:rsid w:val="00A62F24"/>
    <w:rsid w:val="00A63493"/>
    <w:rsid w:val="00A63C32"/>
    <w:rsid w:val="00A63CFD"/>
    <w:rsid w:val="00A63E53"/>
    <w:rsid w:val="00A63F28"/>
    <w:rsid w:val="00A66815"/>
    <w:rsid w:val="00A6778E"/>
    <w:rsid w:val="00A70564"/>
    <w:rsid w:val="00A7082D"/>
    <w:rsid w:val="00A715A7"/>
    <w:rsid w:val="00A72407"/>
    <w:rsid w:val="00A7327C"/>
    <w:rsid w:val="00A7351E"/>
    <w:rsid w:val="00A7373A"/>
    <w:rsid w:val="00A73779"/>
    <w:rsid w:val="00A74A0C"/>
    <w:rsid w:val="00A75943"/>
    <w:rsid w:val="00A76961"/>
    <w:rsid w:val="00A77728"/>
    <w:rsid w:val="00A77824"/>
    <w:rsid w:val="00A8230A"/>
    <w:rsid w:val="00A82327"/>
    <w:rsid w:val="00A83842"/>
    <w:rsid w:val="00A839F2"/>
    <w:rsid w:val="00A849C7"/>
    <w:rsid w:val="00A84CA0"/>
    <w:rsid w:val="00A85295"/>
    <w:rsid w:val="00A86CEA"/>
    <w:rsid w:val="00A87034"/>
    <w:rsid w:val="00A90A3F"/>
    <w:rsid w:val="00A946D5"/>
    <w:rsid w:val="00A95AAD"/>
    <w:rsid w:val="00A967A5"/>
    <w:rsid w:val="00A969C3"/>
    <w:rsid w:val="00A9708D"/>
    <w:rsid w:val="00A97619"/>
    <w:rsid w:val="00A97D9D"/>
    <w:rsid w:val="00AA045C"/>
    <w:rsid w:val="00AA15D6"/>
    <w:rsid w:val="00AA1DBB"/>
    <w:rsid w:val="00AA1E69"/>
    <w:rsid w:val="00AA2138"/>
    <w:rsid w:val="00AA26B6"/>
    <w:rsid w:val="00AA2904"/>
    <w:rsid w:val="00AA3B43"/>
    <w:rsid w:val="00AA46E6"/>
    <w:rsid w:val="00AA4AA1"/>
    <w:rsid w:val="00AA5CBA"/>
    <w:rsid w:val="00AA6C2B"/>
    <w:rsid w:val="00AA6F66"/>
    <w:rsid w:val="00AA718E"/>
    <w:rsid w:val="00AA7755"/>
    <w:rsid w:val="00AA77F0"/>
    <w:rsid w:val="00AB02DB"/>
    <w:rsid w:val="00AB07ED"/>
    <w:rsid w:val="00AB1796"/>
    <w:rsid w:val="00AB2BF1"/>
    <w:rsid w:val="00AB3AAF"/>
    <w:rsid w:val="00AB4FA2"/>
    <w:rsid w:val="00AB6051"/>
    <w:rsid w:val="00AC0D3F"/>
    <w:rsid w:val="00AC268F"/>
    <w:rsid w:val="00AC2B39"/>
    <w:rsid w:val="00AC2F69"/>
    <w:rsid w:val="00AC4523"/>
    <w:rsid w:val="00AC52CE"/>
    <w:rsid w:val="00AC7C58"/>
    <w:rsid w:val="00AD5383"/>
    <w:rsid w:val="00AD6BD3"/>
    <w:rsid w:val="00AD75C2"/>
    <w:rsid w:val="00AD788E"/>
    <w:rsid w:val="00AD7B3B"/>
    <w:rsid w:val="00AE0775"/>
    <w:rsid w:val="00AE0CDF"/>
    <w:rsid w:val="00AE30D6"/>
    <w:rsid w:val="00AE359E"/>
    <w:rsid w:val="00AE4747"/>
    <w:rsid w:val="00AE4B19"/>
    <w:rsid w:val="00AE6B79"/>
    <w:rsid w:val="00AE757E"/>
    <w:rsid w:val="00AE7876"/>
    <w:rsid w:val="00AE7FF6"/>
    <w:rsid w:val="00AF12B7"/>
    <w:rsid w:val="00AF1A8B"/>
    <w:rsid w:val="00AF4B7B"/>
    <w:rsid w:val="00AF4B9F"/>
    <w:rsid w:val="00AF528D"/>
    <w:rsid w:val="00AF747C"/>
    <w:rsid w:val="00AF7C6D"/>
    <w:rsid w:val="00B0048D"/>
    <w:rsid w:val="00B02652"/>
    <w:rsid w:val="00B0479D"/>
    <w:rsid w:val="00B04EE1"/>
    <w:rsid w:val="00B05FE7"/>
    <w:rsid w:val="00B06CEF"/>
    <w:rsid w:val="00B06F58"/>
    <w:rsid w:val="00B073DB"/>
    <w:rsid w:val="00B1062D"/>
    <w:rsid w:val="00B1087B"/>
    <w:rsid w:val="00B10916"/>
    <w:rsid w:val="00B10ECC"/>
    <w:rsid w:val="00B11C9F"/>
    <w:rsid w:val="00B122A7"/>
    <w:rsid w:val="00B1272F"/>
    <w:rsid w:val="00B128B6"/>
    <w:rsid w:val="00B13BD8"/>
    <w:rsid w:val="00B14EFA"/>
    <w:rsid w:val="00B1552D"/>
    <w:rsid w:val="00B16974"/>
    <w:rsid w:val="00B16B32"/>
    <w:rsid w:val="00B178FE"/>
    <w:rsid w:val="00B20C58"/>
    <w:rsid w:val="00B20CF6"/>
    <w:rsid w:val="00B20EA6"/>
    <w:rsid w:val="00B2125A"/>
    <w:rsid w:val="00B21CC5"/>
    <w:rsid w:val="00B223E1"/>
    <w:rsid w:val="00B22A8E"/>
    <w:rsid w:val="00B22C31"/>
    <w:rsid w:val="00B242F9"/>
    <w:rsid w:val="00B248E1"/>
    <w:rsid w:val="00B30852"/>
    <w:rsid w:val="00B31F9F"/>
    <w:rsid w:val="00B322D5"/>
    <w:rsid w:val="00B32C2C"/>
    <w:rsid w:val="00B3453F"/>
    <w:rsid w:val="00B34BC8"/>
    <w:rsid w:val="00B35A3E"/>
    <w:rsid w:val="00B35F1C"/>
    <w:rsid w:val="00B36767"/>
    <w:rsid w:val="00B40C5A"/>
    <w:rsid w:val="00B432D9"/>
    <w:rsid w:val="00B442A6"/>
    <w:rsid w:val="00B446B1"/>
    <w:rsid w:val="00B461AD"/>
    <w:rsid w:val="00B4726A"/>
    <w:rsid w:val="00B47BBE"/>
    <w:rsid w:val="00B50583"/>
    <w:rsid w:val="00B514E5"/>
    <w:rsid w:val="00B5381A"/>
    <w:rsid w:val="00B53CAA"/>
    <w:rsid w:val="00B541D0"/>
    <w:rsid w:val="00B54561"/>
    <w:rsid w:val="00B54AF7"/>
    <w:rsid w:val="00B54B89"/>
    <w:rsid w:val="00B611EF"/>
    <w:rsid w:val="00B62149"/>
    <w:rsid w:val="00B62737"/>
    <w:rsid w:val="00B62EFA"/>
    <w:rsid w:val="00B6354D"/>
    <w:rsid w:val="00B644D4"/>
    <w:rsid w:val="00B667E8"/>
    <w:rsid w:val="00B67D5C"/>
    <w:rsid w:val="00B67E99"/>
    <w:rsid w:val="00B7009C"/>
    <w:rsid w:val="00B70414"/>
    <w:rsid w:val="00B704CE"/>
    <w:rsid w:val="00B709B5"/>
    <w:rsid w:val="00B72C14"/>
    <w:rsid w:val="00B735F7"/>
    <w:rsid w:val="00B74867"/>
    <w:rsid w:val="00B74C1C"/>
    <w:rsid w:val="00B76C92"/>
    <w:rsid w:val="00B76CDC"/>
    <w:rsid w:val="00B76E82"/>
    <w:rsid w:val="00B77147"/>
    <w:rsid w:val="00B77421"/>
    <w:rsid w:val="00B8340E"/>
    <w:rsid w:val="00B83D03"/>
    <w:rsid w:val="00B84E4C"/>
    <w:rsid w:val="00B86180"/>
    <w:rsid w:val="00B8625C"/>
    <w:rsid w:val="00B86470"/>
    <w:rsid w:val="00B86716"/>
    <w:rsid w:val="00B87585"/>
    <w:rsid w:val="00B876F5"/>
    <w:rsid w:val="00B90BA3"/>
    <w:rsid w:val="00B920C0"/>
    <w:rsid w:val="00B92D09"/>
    <w:rsid w:val="00B934DE"/>
    <w:rsid w:val="00B964CC"/>
    <w:rsid w:val="00B97C21"/>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17F"/>
    <w:rsid w:val="00BC33AA"/>
    <w:rsid w:val="00BC34A7"/>
    <w:rsid w:val="00BC3E18"/>
    <w:rsid w:val="00BC5F11"/>
    <w:rsid w:val="00BD1498"/>
    <w:rsid w:val="00BD1A5B"/>
    <w:rsid w:val="00BD24D4"/>
    <w:rsid w:val="00BD270A"/>
    <w:rsid w:val="00BD2E55"/>
    <w:rsid w:val="00BD3B7C"/>
    <w:rsid w:val="00BD43A1"/>
    <w:rsid w:val="00BD5B19"/>
    <w:rsid w:val="00BD7171"/>
    <w:rsid w:val="00BD761A"/>
    <w:rsid w:val="00BE0833"/>
    <w:rsid w:val="00BE083C"/>
    <w:rsid w:val="00BE230B"/>
    <w:rsid w:val="00BE262E"/>
    <w:rsid w:val="00BE39F7"/>
    <w:rsid w:val="00BE4677"/>
    <w:rsid w:val="00BE5FBC"/>
    <w:rsid w:val="00BE6117"/>
    <w:rsid w:val="00BE61C8"/>
    <w:rsid w:val="00BE67F5"/>
    <w:rsid w:val="00BE6F25"/>
    <w:rsid w:val="00BF0A74"/>
    <w:rsid w:val="00BF0C57"/>
    <w:rsid w:val="00BF14C8"/>
    <w:rsid w:val="00BF212E"/>
    <w:rsid w:val="00BF35C5"/>
    <w:rsid w:val="00BF389B"/>
    <w:rsid w:val="00BF3C10"/>
    <w:rsid w:val="00BF45CD"/>
    <w:rsid w:val="00BF5FEA"/>
    <w:rsid w:val="00BF6F8A"/>
    <w:rsid w:val="00BF7894"/>
    <w:rsid w:val="00BF7EE5"/>
    <w:rsid w:val="00C0292B"/>
    <w:rsid w:val="00C03BD7"/>
    <w:rsid w:val="00C03D7E"/>
    <w:rsid w:val="00C06BC6"/>
    <w:rsid w:val="00C07D93"/>
    <w:rsid w:val="00C10CF7"/>
    <w:rsid w:val="00C11D73"/>
    <w:rsid w:val="00C1257C"/>
    <w:rsid w:val="00C12FF1"/>
    <w:rsid w:val="00C13D82"/>
    <w:rsid w:val="00C1566B"/>
    <w:rsid w:val="00C15ABF"/>
    <w:rsid w:val="00C16C4E"/>
    <w:rsid w:val="00C174FB"/>
    <w:rsid w:val="00C17841"/>
    <w:rsid w:val="00C221B7"/>
    <w:rsid w:val="00C22E07"/>
    <w:rsid w:val="00C2390D"/>
    <w:rsid w:val="00C23BDB"/>
    <w:rsid w:val="00C23D4A"/>
    <w:rsid w:val="00C2530D"/>
    <w:rsid w:val="00C25AA2"/>
    <w:rsid w:val="00C312CA"/>
    <w:rsid w:val="00C3133B"/>
    <w:rsid w:val="00C31BB8"/>
    <w:rsid w:val="00C3308E"/>
    <w:rsid w:val="00C33C71"/>
    <w:rsid w:val="00C348A1"/>
    <w:rsid w:val="00C36E72"/>
    <w:rsid w:val="00C42756"/>
    <w:rsid w:val="00C433A2"/>
    <w:rsid w:val="00C442E9"/>
    <w:rsid w:val="00C445C9"/>
    <w:rsid w:val="00C45766"/>
    <w:rsid w:val="00C45E46"/>
    <w:rsid w:val="00C475BF"/>
    <w:rsid w:val="00C47A89"/>
    <w:rsid w:val="00C50D5B"/>
    <w:rsid w:val="00C52B52"/>
    <w:rsid w:val="00C52C7B"/>
    <w:rsid w:val="00C544E6"/>
    <w:rsid w:val="00C54ADE"/>
    <w:rsid w:val="00C56513"/>
    <w:rsid w:val="00C610F5"/>
    <w:rsid w:val="00C62898"/>
    <w:rsid w:val="00C64578"/>
    <w:rsid w:val="00C65039"/>
    <w:rsid w:val="00C65B1C"/>
    <w:rsid w:val="00C65D65"/>
    <w:rsid w:val="00C65DB6"/>
    <w:rsid w:val="00C661DA"/>
    <w:rsid w:val="00C7028E"/>
    <w:rsid w:val="00C726B9"/>
    <w:rsid w:val="00C7485C"/>
    <w:rsid w:val="00C748DC"/>
    <w:rsid w:val="00C74E06"/>
    <w:rsid w:val="00C75096"/>
    <w:rsid w:val="00C7569A"/>
    <w:rsid w:val="00C75731"/>
    <w:rsid w:val="00C7681C"/>
    <w:rsid w:val="00C76AD4"/>
    <w:rsid w:val="00C77A19"/>
    <w:rsid w:val="00C812F3"/>
    <w:rsid w:val="00C8253D"/>
    <w:rsid w:val="00C85051"/>
    <w:rsid w:val="00C8553A"/>
    <w:rsid w:val="00C86126"/>
    <w:rsid w:val="00C867B0"/>
    <w:rsid w:val="00C86E85"/>
    <w:rsid w:val="00C909E8"/>
    <w:rsid w:val="00C93680"/>
    <w:rsid w:val="00C9397D"/>
    <w:rsid w:val="00C96AD2"/>
    <w:rsid w:val="00C96CD0"/>
    <w:rsid w:val="00CA0573"/>
    <w:rsid w:val="00CA0939"/>
    <w:rsid w:val="00CA15EA"/>
    <w:rsid w:val="00CA20B5"/>
    <w:rsid w:val="00CA2D5A"/>
    <w:rsid w:val="00CA3044"/>
    <w:rsid w:val="00CA3A6E"/>
    <w:rsid w:val="00CA4E23"/>
    <w:rsid w:val="00CA5033"/>
    <w:rsid w:val="00CA5C7A"/>
    <w:rsid w:val="00CB4863"/>
    <w:rsid w:val="00CB551A"/>
    <w:rsid w:val="00CB57E7"/>
    <w:rsid w:val="00CB7549"/>
    <w:rsid w:val="00CC0516"/>
    <w:rsid w:val="00CC0C5D"/>
    <w:rsid w:val="00CC1376"/>
    <w:rsid w:val="00CC17CE"/>
    <w:rsid w:val="00CC2599"/>
    <w:rsid w:val="00CC686C"/>
    <w:rsid w:val="00CC6B31"/>
    <w:rsid w:val="00CC75EC"/>
    <w:rsid w:val="00CC79F7"/>
    <w:rsid w:val="00CD175E"/>
    <w:rsid w:val="00CD1915"/>
    <w:rsid w:val="00CD2826"/>
    <w:rsid w:val="00CD3B8F"/>
    <w:rsid w:val="00CD3FD3"/>
    <w:rsid w:val="00CD462A"/>
    <w:rsid w:val="00CD58BD"/>
    <w:rsid w:val="00CD5CC3"/>
    <w:rsid w:val="00CD6414"/>
    <w:rsid w:val="00CD6C1C"/>
    <w:rsid w:val="00CD7E5E"/>
    <w:rsid w:val="00CE0684"/>
    <w:rsid w:val="00CE0AD4"/>
    <w:rsid w:val="00CE12CA"/>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0C68"/>
    <w:rsid w:val="00D10F31"/>
    <w:rsid w:val="00D11060"/>
    <w:rsid w:val="00D11FE5"/>
    <w:rsid w:val="00D12988"/>
    <w:rsid w:val="00D12D5A"/>
    <w:rsid w:val="00D13336"/>
    <w:rsid w:val="00D1393D"/>
    <w:rsid w:val="00D16AEA"/>
    <w:rsid w:val="00D20D1D"/>
    <w:rsid w:val="00D21AC0"/>
    <w:rsid w:val="00D21C82"/>
    <w:rsid w:val="00D26784"/>
    <w:rsid w:val="00D30451"/>
    <w:rsid w:val="00D3135B"/>
    <w:rsid w:val="00D31815"/>
    <w:rsid w:val="00D31AC3"/>
    <w:rsid w:val="00D31DF8"/>
    <w:rsid w:val="00D33132"/>
    <w:rsid w:val="00D34217"/>
    <w:rsid w:val="00D349FA"/>
    <w:rsid w:val="00D3549D"/>
    <w:rsid w:val="00D36403"/>
    <w:rsid w:val="00D40672"/>
    <w:rsid w:val="00D40B97"/>
    <w:rsid w:val="00D40EC0"/>
    <w:rsid w:val="00D41221"/>
    <w:rsid w:val="00D427DB"/>
    <w:rsid w:val="00D42982"/>
    <w:rsid w:val="00D45419"/>
    <w:rsid w:val="00D45FAC"/>
    <w:rsid w:val="00D50854"/>
    <w:rsid w:val="00D530F3"/>
    <w:rsid w:val="00D54FF1"/>
    <w:rsid w:val="00D55126"/>
    <w:rsid w:val="00D55717"/>
    <w:rsid w:val="00D55E4E"/>
    <w:rsid w:val="00D55E55"/>
    <w:rsid w:val="00D564D1"/>
    <w:rsid w:val="00D56D26"/>
    <w:rsid w:val="00D57D1E"/>
    <w:rsid w:val="00D61479"/>
    <w:rsid w:val="00D61B24"/>
    <w:rsid w:val="00D62125"/>
    <w:rsid w:val="00D62E7E"/>
    <w:rsid w:val="00D642B2"/>
    <w:rsid w:val="00D6448E"/>
    <w:rsid w:val="00D6526A"/>
    <w:rsid w:val="00D657A6"/>
    <w:rsid w:val="00D65BBC"/>
    <w:rsid w:val="00D667C4"/>
    <w:rsid w:val="00D70A09"/>
    <w:rsid w:val="00D71769"/>
    <w:rsid w:val="00D7202E"/>
    <w:rsid w:val="00D72758"/>
    <w:rsid w:val="00D7279D"/>
    <w:rsid w:val="00D76674"/>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2578"/>
    <w:rsid w:val="00DC30B3"/>
    <w:rsid w:val="00DC3113"/>
    <w:rsid w:val="00DC3DF4"/>
    <w:rsid w:val="00DC4013"/>
    <w:rsid w:val="00DC4794"/>
    <w:rsid w:val="00DC51B5"/>
    <w:rsid w:val="00DC5478"/>
    <w:rsid w:val="00DD02B0"/>
    <w:rsid w:val="00DD0407"/>
    <w:rsid w:val="00DD1416"/>
    <w:rsid w:val="00DD1E68"/>
    <w:rsid w:val="00DD4A72"/>
    <w:rsid w:val="00DD686F"/>
    <w:rsid w:val="00DD6B96"/>
    <w:rsid w:val="00DE1D61"/>
    <w:rsid w:val="00DE1F2B"/>
    <w:rsid w:val="00DE246F"/>
    <w:rsid w:val="00DE2D4A"/>
    <w:rsid w:val="00DE3DBA"/>
    <w:rsid w:val="00DE5BA8"/>
    <w:rsid w:val="00DE6AA1"/>
    <w:rsid w:val="00DF4BFF"/>
    <w:rsid w:val="00DF503B"/>
    <w:rsid w:val="00E02830"/>
    <w:rsid w:val="00E02C9A"/>
    <w:rsid w:val="00E04EBC"/>
    <w:rsid w:val="00E051D0"/>
    <w:rsid w:val="00E05EEF"/>
    <w:rsid w:val="00E06710"/>
    <w:rsid w:val="00E0673F"/>
    <w:rsid w:val="00E13974"/>
    <w:rsid w:val="00E14D0D"/>
    <w:rsid w:val="00E1533E"/>
    <w:rsid w:val="00E20B65"/>
    <w:rsid w:val="00E21B2B"/>
    <w:rsid w:val="00E23230"/>
    <w:rsid w:val="00E23DAC"/>
    <w:rsid w:val="00E30CAD"/>
    <w:rsid w:val="00E30EE0"/>
    <w:rsid w:val="00E3219E"/>
    <w:rsid w:val="00E328FA"/>
    <w:rsid w:val="00E32ECA"/>
    <w:rsid w:val="00E33609"/>
    <w:rsid w:val="00E349ED"/>
    <w:rsid w:val="00E35673"/>
    <w:rsid w:val="00E35792"/>
    <w:rsid w:val="00E40EFA"/>
    <w:rsid w:val="00E41A6E"/>
    <w:rsid w:val="00E41E51"/>
    <w:rsid w:val="00E42EE1"/>
    <w:rsid w:val="00E44561"/>
    <w:rsid w:val="00E448E1"/>
    <w:rsid w:val="00E44E0D"/>
    <w:rsid w:val="00E458BE"/>
    <w:rsid w:val="00E472D2"/>
    <w:rsid w:val="00E51CBA"/>
    <w:rsid w:val="00E531AC"/>
    <w:rsid w:val="00E54C1E"/>
    <w:rsid w:val="00E55E1F"/>
    <w:rsid w:val="00E5657F"/>
    <w:rsid w:val="00E600D3"/>
    <w:rsid w:val="00E610E5"/>
    <w:rsid w:val="00E61327"/>
    <w:rsid w:val="00E63F28"/>
    <w:rsid w:val="00E6428A"/>
    <w:rsid w:val="00E6460F"/>
    <w:rsid w:val="00E647AD"/>
    <w:rsid w:val="00E650A5"/>
    <w:rsid w:val="00E65C77"/>
    <w:rsid w:val="00E66658"/>
    <w:rsid w:val="00E6716B"/>
    <w:rsid w:val="00E67488"/>
    <w:rsid w:val="00E67F04"/>
    <w:rsid w:val="00E720D3"/>
    <w:rsid w:val="00E73A98"/>
    <w:rsid w:val="00E7445E"/>
    <w:rsid w:val="00E74DD2"/>
    <w:rsid w:val="00E772FF"/>
    <w:rsid w:val="00E7771F"/>
    <w:rsid w:val="00E77932"/>
    <w:rsid w:val="00E80257"/>
    <w:rsid w:val="00E820CC"/>
    <w:rsid w:val="00E827FE"/>
    <w:rsid w:val="00E836E4"/>
    <w:rsid w:val="00E83D34"/>
    <w:rsid w:val="00E83E65"/>
    <w:rsid w:val="00E84D55"/>
    <w:rsid w:val="00E86708"/>
    <w:rsid w:val="00E91CFB"/>
    <w:rsid w:val="00E91D0A"/>
    <w:rsid w:val="00E931BE"/>
    <w:rsid w:val="00E94051"/>
    <w:rsid w:val="00E94667"/>
    <w:rsid w:val="00E97288"/>
    <w:rsid w:val="00E97524"/>
    <w:rsid w:val="00EA2F0E"/>
    <w:rsid w:val="00EA36B9"/>
    <w:rsid w:val="00EA6471"/>
    <w:rsid w:val="00EA6473"/>
    <w:rsid w:val="00EA7699"/>
    <w:rsid w:val="00EA7D6E"/>
    <w:rsid w:val="00EB02B8"/>
    <w:rsid w:val="00EB17A3"/>
    <w:rsid w:val="00EB205A"/>
    <w:rsid w:val="00EB2454"/>
    <w:rsid w:val="00EB3586"/>
    <w:rsid w:val="00EB3B98"/>
    <w:rsid w:val="00EB40E5"/>
    <w:rsid w:val="00EB4278"/>
    <w:rsid w:val="00EB43BB"/>
    <w:rsid w:val="00EB49E2"/>
    <w:rsid w:val="00EB519B"/>
    <w:rsid w:val="00EB6566"/>
    <w:rsid w:val="00EB6D10"/>
    <w:rsid w:val="00EB7567"/>
    <w:rsid w:val="00EB7CCB"/>
    <w:rsid w:val="00EC0CF0"/>
    <w:rsid w:val="00EC1DF9"/>
    <w:rsid w:val="00EC3AB6"/>
    <w:rsid w:val="00EC3D27"/>
    <w:rsid w:val="00EC5659"/>
    <w:rsid w:val="00EC6284"/>
    <w:rsid w:val="00EC745E"/>
    <w:rsid w:val="00EC7B56"/>
    <w:rsid w:val="00EC7DF6"/>
    <w:rsid w:val="00ED087D"/>
    <w:rsid w:val="00ED0C90"/>
    <w:rsid w:val="00ED1335"/>
    <w:rsid w:val="00ED22F4"/>
    <w:rsid w:val="00ED2854"/>
    <w:rsid w:val="00ED2C73"/>
    <w:rsid w:val="00ED58A3"/>
    <w:rsid w:val="00ED5F1D"/>
    <w:rsid w:val="00EE0818"/>
    <w:rsid w:val="00EE09DF"/>
    <w:rsid w:val="00EE0E41"/>
    <w:rsid w:val="00EE15FD"/>
    <w:rsid w:val="00EE2056"/>
    <w:rsid w:val="00EE216D"/>
    <w:rsid w:val="00EE3E90"/>
    <w:rsid w:val="00EE4A8E"/>
    <w:rsid w:val="00EE5522"/>
    <w:rsid w:val="00EE5A5D"/>
    <w:rsid w:val="00EE5A92"/>
    <w:rsid w:val="00EE6241"/>
    <w:rsid w:val="00EE6788"/>
    <w:rsid w:val="00EE6EEE"/>
    <w:rsid w:val="00EE70D9"/>
    <w:rsid w:val="00EF1489"/>
    <w:rsid w:val="00EF1DED"/>
    <w:rsid w:val="00EF1F00"/>
    <w:rsid w:val="00EF2583"/>
    <w:rsid w:val="00EF28AB"/>
    <w:rsid w:val="00EF3BD6"/>
    <w:rsid w:val="00EF4651"/>
    <w:rsid w:val="00EF4E2C"/>
    <w:rsid w:val="00EF5044"/>
    <w:rsid w:val="00EF55B1"/>
    <w:rsid w:val="00EF5769"/>
    <w:rsid w:val="00EF5882"/>
    <w:rsid w:val="00EF634D"/>
    <w:rsid w:val="00EF68CC"/>
    <w:rsid w:val="00EF69A6"/>
    <w:rsid w:val="00EF7417"/>
    <w:rsid w:val="00EF74D4"/>
    <w:rsid w:val="00F013F0"/>
    <w:rsid w:val="00F016F8"/>
    <w:rsid w:val="00F02455"/>
    <w:rsid w:val="00F02808"/>
    <w:rsid w:val="00F03455"/>
    <w:rsid w:val="00F03B28"/>
    <w:rsid w:val="00F03FF4"/>
    <w:rsid w:val="00F041E8"/>
    <w:rsid w:val="00F046D6"/>
    <w:rsid w:val="00F04E05"/>
    <w:rsid w:val="00F052FE"/>
    <w:rsid w:val="00F06815"/>
    <w:rsid w:val="00F10604"/>
    <w:rsid w:val="00F10A31"/>
    <w:rsid w:val="00F1166D"/>
    <w:rsid w:val="00F116ED"/>
    <w:rsid w:val="00F1230C"/>
    <w:rsid w:val="00F13BD1"/>
    <w:rsid w:val="00F13F36"/>
    <w:rsid w:val="00F15480"/>
    <w:rsid w:val="00F16181"/>
    <w:rsid w:val="00F171F5"/>
    <w:rsid w:val="00F208FE"/>
    <w:rsid w:val="00F20EC1"/>
    <w:rsid w:val="00F21160"/>
    <w:rsid w:val="00F21C19"/>
    <w:rsid w:val="00F232DA"/>
    <w:rsid w:val="00F25282"/>
    <w:rsid w:val="00F268C6"/>
    <w:rsid w:val="00F3194E"/>
    <w:rsid w:val="00F31B57"/>
    <w:rsid w:val="00F31DF1"/>
    <w:rsid w:val="00F320B2"/>
    <w:rsid w:val="00F33384"/>
    <w:rsid w:val="00F335E6"/>
    <w:rsid w:val="00F34032"/>
    <w:rsid w:val="00F34B6A"/>
    <w:rsid w:val="00F354E8"/>
    <w:rsid w:val="00F35F0F"/>
    <w:rsid w:val="00F368BA"/>
    <w:rsid w:val="00F408AD"/>
    <w:rsid w:val="00F41AFC"/>
    <w:rsid w:val="00F41C66"/>
    <w:rsid w:val="00F41C8B"/>
    <w:rsid w:val="00F42042"/>
    <w:rsid w:val="00F42400"/>
    <w:rsid w:val="00F425B5"/>
    <w:rsid w:val="00F44454"/>
    <w:rsid w:val="00F45697"/>
    <w:rsid w:val="00F47019"/>
    <w:rsid w:val="00F50343"/>
    <w:rsid w:val="00F50BD1"/>
    <w:rsid w:val="00F50BF0"/>
    <w:rsid w:val="00F53023"/>
    <w:rsid w:val="00F5391A"/>
    <w:rsid w:val="00F54D28"/>
    <w:rsid w:val="00F54E5B"/>
    <w:rsid w:val="00F567CA"/>
    <w:rsid w:val="00F56EDB"/>
    <w:rsid w:val="00F60199"/>
    <w:rsid w:val="00F61551"/>
    <w:rsid w:val="00F617A9"/>
    <w:rsid w:val="00F61A2B"/>
    <w:rsid w:val="00F61EC7"/>
    <w:rsid w:val="00F62EE2"/>
    <w:rsid w:val="00F62FAA"/>
    <w:rsid w:val="00F64F75"/>
    <w:rsid w:val="00F65014"/>
    <w:rsid w:val="00F67A02"/>
    <w:rsid w:val="00F67ACB"/>
    <w:rsid w:val="00F70698"/>
    <w:rsid w:val="00F707FC"/>
    <w:rsid w:val="00F7159C"/>
    <w:rsid w:val="00F71A7B"/>
    <w:rsid w:val="00F72336"/>
    <w:rsid w:val="00F72389"/>
    <w:rsid w:val="00F72599"/>
    <w:rsid w:val="00F72950"/>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2FD9"/>
    <w:rsid w:val="00F930CB"/>
    <w:rsid w:val="00F93BEA"/>
    <w:rsid w:val="00F93E43"/>
    <w:rsid w:val="00F96710"/>
    <w:rsid w:val="00F9695B"/>
    <w:rsid w:val="00F97D44"/>
    <w:rsid w:val="00FA068F"/>
    <w:rsid w:val="00FA2159"/>
    <w:rsid w:val="00FA27E0"/>
    <w:rsid w:val="00FA33A4"/>
    <w:rsid w:val="00FA3669"/>
    <w:rsid w:val="00FA41E1"/>
    <w:rsid w:val="00FA44E1"/>
    <w:rsid w:val="00FA495B"/>
    <w:rsid w:val="00FA59D2"/>
    <w:rsid w:val="00FA5E7F"/>
    <w:rsid w:val="00FA6874"/>
    <w:rsid w:val="00FB1126"/>
    <w:rsid w:val="00FB1214"/>
    <w:rsid w:val="00FB1D15"/>
    <w:rsid w:val="00FB1F4F"/>
    <w:rsid w:val="00FB27F2"/>
    <w:rsid w:val="00FB321A"/>
    <w:rsid w:val="00FB32C3"/>
    <w:rsid w:val="00FB619A"/>
    <w:rsid w:val="00FB6D2E"/>
    <w:rsid w:val="00FB7177"/>
    <w:rsid w:val="00FB79C1"/>
    <w:rsid w:val="00FB7FE4"/>
    <w:rsid w:val="00FC0440"/>
    <w:rsid w:val="00FC044F"/>
    <w:rsid w:val="00FC0705"/>
    <w:rsid w:val="00FC18F4"/>
    <w:rsid w:val="00FC26B3"/>
    <w:rsid w:val="00FC4704"/>
    <w:rsid w:val="00FC49B4"/>
    <w:rsid w:val="00FC52A3"/>
    <w:rsid w:val="00FC534B"/>
    <w:rsid w:val="00FC554A"/>
    <w:rsid w:val="00FC5991"/>
    <w:rsid w:val="00FC6436"/>
    <w:rsid w:val="00FD0383"/>
    <w:rsid w:val="00FD052E"/>
    <w:rsid w:val="00FD0A41"/>
    <w:rsid w:val="00FD194F"/>
    <w:rsid w:val="00FD1E7C"/>
    <w:rsid w:val="00FD2F95"/>
    <w:rsid w:val="00FD4070"/>
    <w:rsid w:val="00FD420E"/>
    <w:rsid w:val="00FD5059"/>
    <w:rsid w:val="00FD78AA"/>
    <w:rsid w:val="00FE2807"/>
    <w:rsid w:val="00FE29CF"/>
    <w:rsid w:val="00FE2D44"/>
    <w:rsid w:val="00FE402E"/>
    <w:rsid w:val="00FE496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0FF6C17"/>
    <w:rsid w:val="01044FFE"/>
    <w:rsid w:val="015CC074"/>
    <w:rsid w:val="01FF07B7"/>
    <w:rsid w:val="036AA319"/>
    <w:rsid w:val="03FC163B"/>
    <w:rsid w:val="048D7861"/>
    <w:rsid w:val="04F91720"/>
    <w:rsid w:val="05BE4853"/>
    <w:rsid w:val="06A2104B"/>
    <w:rsid w:val="06B7252E"/>
    <w:rsid w:val="07674CCC"/>
    <w:rsid w:val="077A2795"/>
    <w:rsid w:val="07FDA63C"/>
    <w:rsid w:val="082E257B"/>
    <w:rsid w:val="092D9DD4"/>
    <w:rsid w:val="0967B523"/>
    <w:rsid w:val="09C3D471"/>
    <w:rsid w:val="09D48CE1"/>
    <w:rsid w:val="09DAB6FC"/>
    <w:rsid w:val="0A61477E"/>
    <w:rsid w:val="0ABA91B2"/>
    <w:rsid w:val="0AF81466"/>
    <w:rsid w:val="0B901578"/>
    <w:rsid w:val="0CD68610"/>
    <w:rsid w:val="0CE79916"/>
    <w:rsid w:val="0D2A319B"/>
    <w:rsid w:val="0D4EAC93"/>
    <w:rsid w:val="0D93C792"/>
    <w:rsid w:val="0D9FB0DA"/>
    <w:rsid w:val="0DF0B2CC"/>
    <w:rsid w:val="0E7D8ADD"/>
    <w:rsid w:val="0E84EE86"/>
    <w:rsid w:val="0E9B1C1A"/>
    <w:rsid w:val="0F679BA3"/>
    <w:rsid w:val="0F91EBEC"/>
    <w:rsid w:val="10265A1D"/>
    <w:rsid w:val="103806B0"/>
    <w:rsid w:val="10512763"/>
    <w:rsid w:val="10871E93"/>
    <w:rsid w:val="11266677"/>
    <w:rsid w:val="11A58F4F"/>
    <w:rsid w:val="11AF7DD6"/>
    <w:rsid w:val="12A68E42"/>
    <w:rsid w:val="12AE805E"/>
    <w:rsid w:val="12FB5211"/>
    <w:rsid w:val="1354A0FC"/>
    <w:rsid w:val="13874B61"/>
    <w:rsid w:val="143174A6"/>
    <w:rsid w:val="1443021D"/>
    <w:rsid w:val="14740810"/>
    <w:rsid w:val="14F468E5"/>
    <w:rsid w:val="1513C5FC"/>
    <w:rsid w:val="15252D1A"/>
    <w:rsid w:val="155F05AD"/>
    <w:rsid w:val="156410EB"/>
    <w:rsid w:val="1576FCF3"/>
    <w:rsid w:val="168BD93A"/>
    <w:rsid w:val="16C48991"/>
    <w:rsid w:val="17AC2895"/>
    <w:rsid w:val="17BB8303"/>
    <w:rsid w:val="17C455E9"/>
    <w:rsid w:val="18011F66"/>
    <w:rsid w:val="18DD8E6C"/>
    <w:rsid w:val="19B5989C"/>
    <w:rsid w:val="1A1DCFF7"/>
    <w:rsid w:val="1A45343F"/>
    <w:rsid w:val="1AC8CAC6"/>
    <w:rsid w:val="1B495245"/>
    <w:rsid w:val="1BC81CE9"/>
    <w:rsid w:val="1BCA7DCB"/>
    <w:rsid w:val="1C9EDB3B"/>
    <w:rsid w:val="1CFDAAE7"/>
    <w:rsid w:val="1D551A73"/>
    <w:rsid w:val="1D5FA7E4"/>
    <w:rsid w:val="1D7C745E"/>
    <w:rsid w:val="1D9E364D"/>
    <w:rsid w:val="1D9FFEB7"/>
    <w:rsid w:val="1EDE31BB"/>
    <w:rsid w:val="1EE7AD7C"/>
    <w:rsid w:val="1F0ED72B"/>
    <w:rsid w:val="1F28C9C2"/>
    <w:rsid w:val="1F3F179B"/>
    <w:rsid w:val="1F483460"/>
    <w:rsid w:val="1F658F86"/>
    <w:rsid w:val="206DEB05"/>
    <w:rsid w:val="21166F57"/>
    <w:rsid w:val="2125BFE0"/>
    <w:rsid w:val="21F452E6"/>
    <w:rsid w:val="226F2EB7"/>
    <w:rsid w:val="2279D03F"/>
    <w:rsid w:val="22C10758"/>
    <w:rsid w:val="233AA53E"/>
    <w:rsid w:val="2344EF25"/>
    <w:rsid w:val="23D35CE9"/>
    <w:rsid w:val="23E9CD57"/>
    <w:rsid w:val="240AEBAD"/>
    <w:rsid w:val="24685820"/>
    <w:rsid w:val="25D44F8E"/>
    <w:rsid w:val="25FB6E60"/>
    <w:rsid w:val="263AED72"/>
    <w:rsid w:val="26C9A98D"/>
    <w:rsid w:val="2770CABF"/>
    <w:rsid w:val="27791D8F"/>
    <w:rsid w:val="27FE42CB"/>
    <w:rsid w:val="290B0892"/>
    <w:rsid w:val="2A4C8EC9"/>
    <w:rsid w:val="2AA2ECAB"/>
    <w:rsid w:val="2C908552"/>
    <w:rsid w:val="2CE8E3C6"/>
    <w:rsid w:val="2CF00BEC"/>
    <w:rsid w:val="2D0850A5"/>
    <w:rsid w:val="2DD09CE9"/>
    <w:rsid w:val="2DD8D348"/>
    <w:rsid w:val="2DE49524"/>
    <w:rsid w:val="2EFE3701"/>
    <w:rsid w:val="2F66963C"/>
    <w:rsid w:val="2FA08F70"/>
    <w:rsid w:val="2FA64B80"/>
    <w:rsid w:val="3057F4F4"/>
    <w:rsid w:val="315670C5"/>
    <w:rsid w:val="31A8B5D6"/>
    <w:rsid w:val="31CBB2E6"/>
    <w:rsid w:val="31D5F9FF"/>
    <w:rsid w:val="3229DE66"/>
    <w:rsid w:val="3278FE35"/>
    <w:rsid w:val="327F9C1A"/>
    <w:rsid w:val="32AA13CE"/>
    <w:rsid w:val="33DD9D63"/>
    <w:rsid w:val="33EEEFC4"/>
    <w:rsid w:val="34000290"/>
    <w:rsid w:val="3432E098"/>
    <w:rsid w:val="34346254"/>
    <w:rsid w:val="343D4890"/>
    <w:rsid w:val="34D56891"/>
    <w:rsid w:val="34FA43D2"/>
    <w:rsid w:val="350F69F3"/>
    <w:rsid w:val="36182281"/>
    <w:rsid w:val="36721278"/>
    <w:rsid w:val="371F3E3F"/>
    <w:rsid w:val="3744553A"/>
    <w:rsid w:val="374ED276"/>
    <w:rsid w:val="3837A6CE"/>
    <w:rsid w:val="3854F432"/>
    <w:rsid w:val="389161BB"/>
    <w:rsid w:val="38F1918F"/>
    <w:rsid w:val="3912ACBB"/>
    <w:rsid w:val="39887AE5"/>
    <w:rsid w:val="3AE11122"/>
    <w:rsid w:val="3B67F631"/>
    <w:rsid w:val="3B9AC640"/>
    <w:rsid w:val="3BB3C06F"/>
    <w:rsid w:val="3BBC944B"/>
    <w:rsid w:val="3BD82268"/>
    <w:rsid w:val="3BFE503D"/>
    <w:rsid w:val="3D3B587D"/>
    <w:rsid w:val="3D748E5F"/>
    <w:rsid w:val="3D7F5DAE"/>
    <w:rsid w:val="3DEA9F93"/>
    <w:rsid w:val="3FECC335"/>
    <w:rsid w:val="401CE642"/>
    <w:rsid w:val="40AC00BC"/>
    <w:rsid w:val="417FF5D2"/>
    <w:rsid w:val="41E84636"/>
    <w:rsid w:val="421FAB2E"/>
    <w:rsid w:val="4252BB5C"/>
    <w:rsid w:val="4344FDDA"/>
    <w:rsid w:val="436CB723"/>
    <w:rsid w:val="4458FB3C"/>
    <w:rsid w:val="449E790A"/>
    <w:rsid w:val="44ECC3C5"/>
    <w:rsid w:val="45065EEC"/>
    <w:rsid w:val="4590E255"/>
    <w:rsid w:val="469C810B"/>
    <w:rsid w:val="477D3938"/>
    <w:rsid w:val="480CCC4A"/>
    <w:rsid w:val="488E1DEE"/>
    <w:rsid w:val="489D6853"/>
    <w:rsid w:val="48E59668"/>
    <w:rsid w:val="49055CC2"/>
    <w:rsid w:val="498031E9"/>
    <w:rsid w:val="49CA3A29"/>
    <w:rsid w:val="4A237914"/>
    <w:rsid w:val="4A624DCB"/>
    <w:rsid w:val="4A7EC3BA"/>
    <w:rsid w:val="4B019FE3"/>
    <w:rsid w:val="4B5C7D5A"/>
    <w:rsid w:val="4C3CE50B"/>
    <w:rsid w:val="4C591F05"/>
    <w:rsid w:val="4D0CD787"/>
    <w:rsid w:val="4D74B22D"/>
    <w:rsid w:val="4DADA585"/>
    <w:rsid w:val="4DFD5601"/>
    <w:rsid w:val="4ED22CFE"/>
    <w:rsid w:val="50FEF508"/>
    <w:rsid w:val="517DA9CC"/>
    <w:rsid w:val="51BE2D52"/>
    <w:rsid w:val="5206DA0F"/>
    <w:rsid w:val="5230B279"/>
    <w:rsid w:val="5328E903"/>
    <w:rsid w:val="53F61EBD"/>
    <w:rsid w:val="54AF8FF2"/>
    <w:rsid w:val="5579F8CF"/>
    <w:rsid w:val="55DE205F"/>
    <w:rsid w:val="5652326D"/>
    <w:rsid w:val="567E9215"/>
    <w:rsid w:val="5683E2E7"/>
    <w:rsid w:val="5757789F"/>
    <w:rsid w:val="57929C66"/>
    <w:rsid w:val="57A5E767"/>
    <w:rsid w:val="57CEB930"/>
    <w:rsid w:val="5865966B"/>
    <w:rsid w:val="58E7EBC0"/>
    <w:rsid w:val="58F20692"/>
    <w:rsid w:val="59318E59"/>
    <w:rsid w:val="599E1D0E"/>
    <w:rsid w:val="59D00FA6"/>
    <w:rsid w:val="5A69DC11"/>
    <w:rsid w:val="5B008319"/>
    <w:rsid w:val="5B090DF4"/>
    <w:rsid w:val="5B1DB9A5"/>
    <w:rsid w:val="5CD030CD"/>
    <w:rsid w:val="5CD7F810"/>
    <w:rsid w:val="5E137E7B"/>
    <w:rsid w:val="5E678FB2"/>
    <w:rsid w:val="5F34AD4E"/>
    <w:rsid w:val="5F45D359"/>
    <w:rsid w:val="5F620A44"/>
    <w:rsid w:val="602D4962"/>
    <w:rsid w:val="60B9A173"/>
    <w:rsid w:val="61A6010B"/>
    <w:rsid w:val="61F47555"/>
    <w:rsid w:val="622B0CA8"/>
    <w:rsid w:val="62861BFD"/>
    <w:rsid w:val="62A0CE36"/>
    <w:rsid w:val="6313504B"/>
    <w:rsid w:val="6371DA33"/>
    <w:rsid w:val="638888AC"/>
    <w:rsid w:val="6414FEA5"/>
    <w:rsid w:val="648A4EBC"/>
    <w:rsid w:val="64C8CDE4"/>
    <w:rsid w:val="654D879A"/>
    <w:rsid w:val="65530635"/>
    <w:rsid w:val="659871ED"/>
    <w:rsid w:val="65B24B90"/>
    <w:rsid w:val="66BCB7D2"/>
    <w:rsid w:val="66C5A167"/>
    <w:rsid w:val="66CF81CE"/>
    <w:rsid w:val="6789CD68"/>
    <w:rsid w:val="680FD92E"/>
    <w:rsid w:val="6829C564"/>
    <w:rsid w:val="6952B35E"/>
    <w:rsid w:val="696696AD"/>
    <w:rsid w:val="69D5480D"/>
    <w:rsid w:val="69DBCE77"/>
    <w:rsid w:val="6A739C5D"/>
    <w:rsid w:val="6BDA83CA"/>
    <w:rsid w:val="6C12032A"/>
    <w:rsid w:val="6CA1ACC2"/>
    <w:rsid w:val="6D6A0688"/>
    <w:rsid w:val="6D80BB87"/>
    <w:rsid w:val="6DA9CBED"/>
    <w:rsid w:val="6F3E570C"/>
    <w:rsid w:val="6F908922"/>
    <w:rsid w:val="7006BD8A"/>
    <w:rsid w:val="70929E9D"/>
    <w:rsid w:val="709D4080"/>
    <w:rsid w:val="70F9EFCE"/>
    <w:rsid w:val="71FB77B7"/>
    <w:rsid w:val="72CC3516"/>
    <w:rsid w:val="732A6234"/>
    <w:rsid w:val="735DA53B"/>
    <w:rsid w:val="735E6712"/>
    <w:rsid w:val="73989CA0"/>
    <w:rsid w:val="73B4C5B6"/>
    <w:rsid w:val="73C19751"/>
    <w:rsid w:val="74E28533"/>
    <w:rsid w:val="74FB6463"/>
    <w:rsid w:val="75F0B6FC"/>
    <w:rsid w:val="77F1F99F"/>
    <w:rsid w:val="78005025"/>
    <w:rsid w:val="784E40D5"/>
    <w:rsid w:val="7880AE24"/>
    <w:rsid w:val="78B33685"/>
    <w:rsid w:val="79568D0D"/>
    <w:rsid w:val="798CCFAD"/>
    <w:rsid w:val="79A99832"/>
    <w:rsid w:val="79B67AC6"/>
    <w:rsid w:val="79CC5C49"/>
    <w:rsid w:val="7A2F298F"/>
    <w:rsid w:val="7A378838"/>
    <w:rsid w:val="7B522285"/>
    <w:rsid w:val="7B5C62BF"/>
    <w:rsid w:val="7B670AC4"/>
    <w:rsid w:val="7BD9BDAD"/>
    <w:rsid w:val="7C38B2AE"/>
    <w:rsid w:val="7C6C2962"/>
    <w:rsid w:val="7C7497AF"/>
    <w:rsid w:val="7CC600D5"/>
    <w:rsid w:val="7E1B1464"/>
    <w:rsid w:val="7F53F4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6856FA31-57E2-4746-9DBE-A71AFA49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table" w:customStyle="1" w:styleId="TableGrid1">
    <w:name w:val="Table Grid1"/>
    <w:basedOn w:val="TableNormal"/>
    <w:next w:val="TableGrid"/>
    <w:uiPriority w:val="39"/>
    <w:rsid w:val="00024577"/>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4394118">
    <w:name w:val="scxw134394118"/>
    <w:basedOn w:val="DefaultParagraphFont"/>
    <w:rsid w:val="0090032B"/>
  </w:style>
  <w:style w:type="character" w:customStyle="1" w:styleId="scxw110186525">
    <w:name w:val="scxw110186525"/>
    <w:basedOn w:val="DefaultParagraphFont"/>
    <w:rsid w:val="0090032B"/>
  </w:style>
  <w:style w:type="paragraph" w:customStyle="1" w:styleId="tekstas">
    <w:name w:val="tekstas"/>
    <w:basedOn w:val="Normal"/>
    <w:qFormat/>
    <w:rsid w:val="008E3A23"/>
    <w:pPr>
      <w:spacing w:after="160" w:line="259" w:lineRule="auto"/>
    </w:pPr>
    <w:rPr>
      <w:rFonts w:ascii="Times New Roman" w:hAnsi="Times New Roman"/>
      <w:kern w:val="2"/>
      <w14:ligatures w14:val="standardContextual"/>
    </w:rPr>
  </w:style>
  <w:style w:type="character" w:styleId="Mention">
    <w:name w:val="Mention"/>
    <w:basedOn w:val="DefaultParagraphFont"/>
    <w:uiPriority w:val="99"/>
    <w:unhideWhenUsed/>
    <w:rsid w:val="00486F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2.xml><?xml version="1.0" encoding="utf-8"?>
<ds:datastoreItem xmlns:ds="http://schemas.openxmlformats.org/officeDocument/2006/customXml" ds:itemID="{8A24BD03-AD0F-4775-A683-1FFF2C46B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4.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3348</Words>
  <Characters>23503</Characters>
  <Application>Microsoft Office Word</Application>
  <DocSecurity>0</DocSecurity>
  <Lines>671</Lines>
  <Paragraphs>206</Paragraphs>
  <ScaleCrop>false</ScaleCrop>
  <Company/>
  <LinksUpToDate>false</LinksUpToDate>
  <CharactersWithSpaces>26645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cp:lastModifiedBy>Audronė Petraitytė</cp:lastModifiedBy>
  <cp:revision>186</cp:revision>
  <dcterms:created xsi:type="dcterms:W3CDTF">2025-12-13T02:37:00Z</dcterms:created>
  <dcterms:modified xsi:type="dcterms:W3CDTF">2026-03-13T09:37:00Z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